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DD0ED3">
        <w:rPr>
          <w:rFonts w:ascii="Palatino Linotype" w:hAnsi="Palatino Linotype" w:cs="Arial"/>
        </w:rPr>
        <w:t xml:space="preserve">dieciséis </w:t>
      </w:r>
      <w:r w:rsidR="00967AD0">
        <w:rPr>
          <w:rFonts w:ascii="Palatino Linotype" w:hAnsi="Palatino Linotype"/>
        </w:rPr>
        <w:t xml:space="preserve">de </w:t>
      </w:r>
      <w:r w:rsidR="00020AAF">
        <w:rPr>
          <w:rFonts w:ascii="Palatino Linotype" w:hAnsi="Palatino Linotype"/>
        </w:rPr>
        <w:t>enero d</w:t>
      </w:r>
      <w:r w:rsidRPr="00FA0F51">
        <w:rPr>
          <w:rFonts w:ascii="Palatino Linotype" w:hAnsi="Palatino Linotype" w:cs="Arial"/>
        </w:rPr>
        <w:t>e dos mil dieci</w:t>
      </w:r>
      <w:r w:rsidR="00020AAF">
        <w:rPr>
          <w:rFonts w:ascii="Palatino Linotype" w:hAnsi="Palatino Linotype" w:cs="Arial"/>
        </w:rPr>
        <w:t>nueve</w:t>
      </w:r>
      <w:r w:rsidR="00B3779A">
        <w:rPr>
          <w:rFonts w:ascii="Palatino Linotype" w:hAnsi="Palatino Linotype" w:cs="Arial"/>
        </w:rPr>
        <w:t>.</w:t>
      </w:r>
      <w:r w:rsidRPr="00FA0F51">
        <w:rPr>
          <w:rFonts w:ascii="Palatino Linotype" w:hAnsi="Palatino Linotype" w:cs="Arial"/>
        </w:rPr>
        <w:t xml:space="preserve"> </w:t>
      </w:r>
    </w:p>
    <w:p w:rsidR="00D06012" w:rsidRPr="00FA0F51" w:rsidRDefault="00D06012" w:rsidP="004D4ADD">
      <w:pPr>
        <w:spacing w:before="240" w:after="240" w:line="360" w:lineRule="auto"/>
        <w:jc w:val="both"/>
        <w:rPr>
          <w:rFonts w:ascii="Palatino Linotype" w:hAnsi="Palatino Linotype" w:cs="Arial"/>
        </w:rPr>
      </w:pPr>
      <w:r w:rsidRPr="007041E8">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27EE3" w:rsidRPr="00227EE3">
        <w:rPr>
          <w:rFonts w:ascii="Palatino Linotype" w:hAnsi="Palatino Linotype" w:cs="Arial"/>
          <w:b/>
        </w:rPr>
        <w:t>0</w:t>
      </w:r>
      <w:r w:rsidR="00020AAF">
        <w:rPr>
          <w:rFonts w:ascii="Palatino Linotype" w:hAnsi="Palatino Linotype" w:cs="Arial"/>
          <w:b/>
        </w:rPr>
        <w:t>4079</w:t>
      </w:r>
      <w:r w:rsidR="00227EE3" w:rsidRPr="00227EE3">
        <w:rPr>
          <w:rFonts w:ascii="Palatino Linotype" w:hAnsi="Palatino Linotype" w:cs="Arial"/>
          <w:b/>
        </w:rPr>
        <w:t>/INFOEM/IP/RR/201</w:t>
      </w:r>
      <w:r w:rsidR="00B3779A">
        <w:rPr>
          <w:rFonts w:ascii="Palatino Linotype" w:hAnsi="Palatino Linotype" w:cs="Arial"/>
          <w:b/>
        </w:rPr>
        <w:t>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020AAF" w:rsidRPr="00020AAF">
        <w:rPr>
          <w:rFonts w:ascii="Palatino Linotype" w:hAnsi="Palatino Linotype" w:cs="Arial"/>
          <w:b/>
        </w:rPr>
        <w:t>“</w:t>
      </w:r>
      <w:r w:rsidR="009C5B44" w:rsidRPr="009C5B44">
        <w:rPr>
          <w:rFonts w:ascii="Palatino Linotype" w:hAnsi="Palatino Linotype" w:cs="Arial"/>
          <w:b/>
        </w:rPr>
        <w:t xml:space="preserve">XXX XXXXXX XXXXXXXXXX </w:t>
      </w:r>
      <w:proofErr w:type="spellStart"/>
      <w:r w:rsidR="009C5B44" w:rsidRPr="009C5B44">
        <w:rPr>
          <w:rFonts w:ascii="Palatino Linotype" w:hAnsi="Palatino Linotype" w:cs="Arial"/>
          <w:b/>
        </w:rPr>
        <w:t>XXXXXXXXXX</w:t>
      </w:r>
      <w:proofErr w:type="spellEnd"/>
      <w:r w:rsidR="00020AAF">
        <w:rPr>
          <w:rFonts w:ascii="Palatino Linotype" w:hAnsi="Palatino Linotype" w:cs="Arial"/>
          <w:b/>
        </w:rPr>
        <w:t>”</w:t>
      </w:r>
      <w:r w:rsidR="004C4C17">
        <w:rPr>
          <w:rFonts w:ascii="Palatino Linotype" w:hAnsi="Palatino Linotype" w:cs="Arial"/>
          <w:b/>
        </w:rPr>
        <w:t xml:space="preserve">, </w:t>
      </w:r>
      <w:r w:rsidR="00950382">
        <w:rPr>
          <w:rFonts w:ascii="Palatino Linotype" w:hAnsi="Palatino Linotype" w:cs="Arial"/>
          <w:b/>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4C4C17" w:rsidRPr="004C4C17">
        <w:rPr>
          <w:rFonts w:ascii="Palatino Linotype" w:hAnsi="Palatino Linotype" w:cs="Arial"/>
        </w:rPr>
        <w:t xml:space="preserve">el </w:t>
      </w:r>
      <w:r w:rsidR="00B05E70" w:rsidRPr="00B05E70">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4C4C17">
        <w:rPr>
          <w:rFonts w:ascii="Palatino Linotype" w:hAnsi="Palatino Linotype" w:cs="Arial"/>
        </w:rPr>
        <w:t xml:space="preserve">el </w:t>
      </w:r>
      <w:r w:rsidR="004C4C17" w:rsidRPr="004C4C17">
        <w:rPr>
          <w:rFonts w:ascii="Palatino Linotype" w:hAnsi="Palatino Linotype" w:cs="Arial"/>
          <w:b/>
        </w:rPr>
        <w:t xml:space="preserve">Ayuntamiento de </w:t>
      </w:r>
      <w:r w:rsidR="004D4ADD" w:rsidRPr="004D4ADD">
        <w:rPr>
          <w:rFonts w:ascii="Palatino Linotype" w:hAnsi="Palatino Linotype" w:cs="Arial"/>
          <w:b/>
        </w:rPr>
        <w:t>Toluca</w:t>
      </w:r>
      <w:r w:rsidR="00B3779A">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B05E70">
        <w:rPr>
          <w:rFonts w:ascii="Palatino Linotype" w:hAnsi="Palatino Linotype" w:cs="Arial"/>
        </w:rPr>
        <w:t xml:space="preserve"> </w:t>
      </w:r>
      <w:r w:rsidR="00081307">
        <w:rPr>
          <w:rFonts w:ascii="Palatino Linotype" w:hAnsi="Palatino Linotype" w:cs="Arial"/>
          <w:b/>
        </w:rPr>
        <w:t xml:space="preserve">uno de octubre </w:t>
      </w:r>
      <w:r w:rsidR="00CE209C">
        <w:rPr>
          <w:rFonts w:ascii="Palatino Linotype" w:hAnsi="Palatino Linotype" w:cs="Arial"/>
          <w:b/>
        </w:rPr>
        <w:t>de</w:t>
      </w:r>
      <w:r w:rsidR="00B3779A">
        <w:rPr>
          <w:rFonts w:ascii="Palatino Linotype" w:hAnsi="Palatino Linotype" w:cs="Arial"/>
          <w:b/>
        </w:rPr>
        <w:t xml:space="preserve"> dos mil dieci</w:t>
      </w:r>
      <w:r w:rsidR="004D4ADD">
        <w:rPr>
          <w:rFonts w:ascii="Palatino Linotype" w:hAnsi="Palatino Linotype" w:cs="Arial"/>
          <w:b/>
        </w:rPr>
        <w:t xml:space="preserve">ocho, </w:t>
      </w:r>
      <w:r w:rsidR="004C4C17">
        <w:rPr>
          <w:rFonts w:ascii="Palatino Linotype" w:hAnsi="Palatino Linotype" w:cs="Arial"/>
        </w:rPr>
        <w:t xml:space="preserve">el </w:t>
      </w:r>
      <w:r w:rsidR="004C4C17" w:rsidRPr="004C4C17">
        <w:rPr>
          <w:rFonts w:ascii="Palatino Linotype" w:hAnsi="Palatino Linotype" w:cs="Arial"/>
          <w:b/>
        </w:rPr>
        <w:t>RECURRENTE</w:t>
      </w:r>
      <w:r w:rsidR="004C4C17">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 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FC6779">
        <w:rPr>
          <w:rFonts w:ascii="Palatino Linotype" w:hAnsi="Palatino Linotype" w:cs="Arial"/>
          <w:b/>
        </w:rPr>
        <w:t>00</w:t>
      </w:r>
      <w:r w:rsidR="00081307">
        <w:rPr>
          <w:rFonts w:ascii="Palatino Linotype" w:hAnsi="Palatino Linotype" w:cs="Arial"/>
          <w:b/>
        </w:rPr>
        <w:t>433</w:t>
      </w:r>
      <w:r w:rsidR="00FC6779">
        <w:rPr>
          <w:rFonts w:ascii="Palatino Linotype" w:hAnsi="Palatino Linotype" w:cs="Arial"/>
          <w:b/>
        </w:rPr>
        <w:t>/</w:t>
      </w:r>
      <w:r w:rsidR="004C4C17">
        <w:rPr>
          <w:rFonts w:ascii="Palatino Linotype" w:hAnsi="Palatino Linotype" w:cs="Arial"/>
          <w:b/>
        </w:rPr>
        <w:t>TOLUCA</w:t>
      </w:r>
      <w:r w:rsidR="00FC6779">
        <w:rPr>
          <w:rFonts w:ascii="Palatino Linotype" w:hAnsi="Palatino Linotype" w:cs="Arial"/>
          <w:b/>
        </w:rPr>
        <w:t>/IP/201</w:t>
      </w:r>
      <w:r w:rsidR="004D4ADD">
        <w:rPr>
          <w:rFonts w:ascii="Palatino Linotype" w:hAnsi="Palatino Linotype" w:cs="Arial"/>
          <w:b/>
        </w:rPr>
        <w:t>8</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A94D32">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B97900" w:rsidRDefault="00EA1279" w:rsidP="009143B4">
      <w:pPr>
        <w:spacing w:before="240" w:after="240" w:line="276" w:lineRule="auto"/>
        <w:ind w:left="851" w:right="901"/>
        <w:jc w:val="both"/>
        <w:rPr>
          <w:rFonts w:ascii="Palatino Linotype" w:hAnsi="Palatino Linotype" w:cs="Arial"/>
          <w:b/>
        </w:rPr>
      </w:pPr>
      <w:r w:rsidRPr="00B97900">
        <w:rPr>
          <w:rFonts w:ascii="Palatino Linotype" w:hAnsi="Palatino Linotype" w:cs="Arial"/>
          <w:i/>
          <w:sz w:val="22"/>
          <w:szCs w:val="22"/>
          <w:lang w:eastAsia="es-MX"/>
        </w:rPr>
        <w:t xml:space="preserve"> </w:t>
      </w:r>
      <w:r w:rsidR="00354DB7" w:rsidRPr="00B97900">
        <w:rPr>
          <w:rFonts w:ascii="Palatino Linotype" w:hAnsi="Palatino Linotype" w:cs="Arial"/>
          <w:i/>
          <w:sz w:val="22"/>
          <w:szCs w:val="22"/>
          <w:lang w:eastAsia="es-MX"/>
        </w:rPr>
        <w:t>“</w:t>
      </w:r>
      <w:r w:rsidR="00081307" w:rsidRPr="00081307">
        <w:rPr>
          <w:rFonts w:ascii="Palatino Linotype" w:hAnsi="Palatino Linotype" w:cs="Arial"/>
          <w:i/>
          <w:sz w:val="22"/>
          <w:szCs w:val="22"/>
          <w:lang w:eastAsia="es-MX"/>
        </w:rPr>
        <w:t>Costo desglosado de todo lo gastado en el festival Internacional de Poesía 2018 (viáticos por poeta, costos de avión, Hospedaje), desglosado por poeta. Costo de bardas, difusión.</w:t>
      </w:r>
      <w:r w:rsidR="00CE209C">
        <w:rPr>
          <w:rFonts w:ascii="Palatino Linotype" w:hAnsi="Palatino Linotype" w:cs="Arial"/>
          <w:i/>
          <w:sz w:val="22"/>
          <w:szCs w:val="22"/>
          <w:lang w:eastAsia="es-MX"/>
        </w:rPr>
        <w:t>”</w:t>
      </w:r>
      <w:r w:rsidR="00227EE3" w:rsidRPr="00B97900">
        <w:rPr>
          <w:rFonts w:ascii="Palatino Linotype" w:hAnsi="Palatino Linotype" w:cs="Arial"/>
          <w:i/>
          <w:sz w:val="22"/>
          <w:szCs w:val="22"/>
          <w:lang w:eastAsia="es-MX"/>
        </w:rPr>
        <w:t>(</w:t>
      </w:r>
      <w:r w:rsidR="007041E8" w:rsidRPr="00B97900">
        <w:rPr>
          <w:rFonts w:ascii="Palatino Linotype" w:hAnsi="Palatino Linotype" w:cs="Arial"/>
          <w:i/>
          <w:sz w:val="22"/>
          <w:szCs w:val="22"/>
          <w:lang w:eastAsia="es-MX"/>
        </w:rPr>
        <w:t>S</w:t>
      </w:r>
      <w:r w:rsidR="00227EE3" w:rsidRPr="00B97900">
        <w:rPr>
          <w:rFonts w:ascii="Palatino Linotype" w:hAnsi="Palatino Linotype" w:cs="Arial"/>
          <w:i/>
          <w:sz w:val="22"/>
          <w:szCs w:val="22"/>
          <w:lang w:eastAsia="es-MX"/>
        </w:rPr>
        <w:t>ic).</w:t>
      </w:r>
    </w:p>
    <w:p w:rsidR="00057F94" w:rsidRDefault="00F004E5" w:rsidP="009143B4">
      <w:pPr>
        <w:spacing w:before="240" w:after="240" w:line="360" w:lineRule="auto"/>
        <w:jc w:val="both"/>
        <w:rPr>
          <w:rFonts w:ascii="Palatino Linotype" w:hAnsi="Palatino Linotype" w:cs="Arial"/>
        </w:rPr>
      </w:pPr>
      <w:r w:rsidRPr="00241DE3">
        <w:rPr>
          <w:rFonts w:ascii="Palatino Linotype" w:hAnsi="Palatino Linotype" w:cs="Arial"/>
          <w:b/>
          <w:sz w:val="28"/>
          <w:szCs w:val="28"/>
        </w:rPr>
        <w:t>Modalidad de Entrega:</w:t>
      </w:r>
      <w:r w:rsidR="00057F94" w:rsidRPr="00241DE3">
        <w:rPr>
          <w:rFonts w:ascii="Palatino Linotype" w:hAnsi="Palatino Linotype" w:cs="Arial"/>
        </w:rPr>
        <w:t xml:space="preserve"> </w:t>
      </w:r>
      <w:r w:rsidR="00411151">
        <w:rPr>
          <w:rFonts w:ascii="Palatino Linotype" w:hAnsi="Palatino Linotype" w:cs="Arial"/>
        </w:rPr>
        <w:t>A través del SAIMEX.</w:t>
      </w:r>
    </w:p>
    <w:p w:rsidR="00057F94" w:rsidRDefault="00057F94" w:rsidP="000E407A">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 xml:space="preserve">Documentos o archivos adjuntos: </w:t>
      </w:r>
      <w:r w:rsidRPr="00057F94">
        <w:rPr>
          <w:rFonts w:ascii="Palatino Linotype" w:hAnsi="Palatino Linotype" w:cs="Arial"/>
        </w:rPr>
        <w:t>Ninguno.</w:t>
      </w:r>
      <w:r>
        <w:rPr>
          <w:rFonts w:ascii="Palatino Linotype" w:hAnsi="Palatino Linotype" w:cs="Arial"/>
          <w:b/>
          <w:sz w:val="28"/>
          <w:szCs w:val="28"/>
        </w:rPr>
        <w:t xml:space="preserve"> </w:t>
      </w:r>
    </w:p>
    <w:p w:rsidR="002A1CB3" w:rsidRPr="000E407A" w:rsidRDefault="009F7616" w:rsidP="000E407A">
      <w:pPr>
        <w:spacing w:before="240" w:after="240" w:line="360" w:lineRule="auto"/>
        <w:jc w:val="both"/>
        <w:rPr>
          <w:rFonts w:ascii="Palatino Linotype" w:hAnsi="Palatino Linotype" w:cs="Arial"/>
          <w:i/>
          <w:sz w:val="16"/>
          <w:szCs w:val="16"/>
        </w:rPr>
      </w:pPr>
      <w:r w:rsidRPr="00FA0F51">
        <w:rPr>
          <w:rFonts w:ascii="Palatino Linotype" w:hAnsi="Palatino Linotype" w:cs="Arial"/>
          <w:b/>
          <w:sz w:val="28"/>
          <w:szCs w:val="28"/>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2F699B">
        <w:rPr>
          <w:rFonts w:ascii="Palatino Linotype" w:hAnsi="Palatino Linotype"/>
        </w:rPr>
        <w:t xml:space="preserve"> </w:t>
      </w:r>
      <w:r w:rsidR="00411151" w:rsidRPr="00411151">
        <w:rPr>
          <w:rFonts w:ascii="Palatino Linotype" w:hAnsi="Palatino Linotype"/>
          <w:b/>
        </w:rPr>
        <w:t>veinti</w:t>
      </w:r>
      <w:r w:rsidR="00411151">
        <w:rPr>
          <w:rFonts w:ascii="Palatino Linotype" w:hAnsi="Palatino Linotype"/>
          <w:b/>
        </w:rPr>
        <w:t>dós</w:t>
      </w:r>
      <w:r w:rsidR="009C1317">
        <w:rPr>
          <w:rFonts w:ascii="Palatino Linotype" w:hAnsi="Palatino Linotype"/>
          <w:b/>
        </w:rPr>
        <w:t xml:space="preserve"> </w:t>
      </w:r>
      <w:r w:rsidR="00CE209C">
        <w:rPr>
          <w:rFonts w:ascii="Palatino Linotype" w:hAnsi="Palatino Linotype"/>
          <w:b/>
        </w:rPr>
        <w:t xml:space="preserve">de </w:t>
      </w:r>
      <w:r w:rsidR="00411151">
        <w:rPr>
          <w:rFonts w:ascii="Palatino Linotype" w:hAnsi="Palatino Linotype"/>
          <w:b/>
        </w:rPr>
        <w:t xml:space="preserve">octubre </w:t>
      </w:r>
      <w:r w:rsidR="00CB7845">
        <w:rPr>
          <w:rFonts w:ascii="Palatino Linotype" w:hAnsi="Palatino Linotype"/>
          <w:b/>
        </w:rPr>
        <w:t>de dos mil dieci</w:t>
      </w:r>
      <w:r w:rsidR="00AE0A2C">
        <w:rPr>
          <w:rFonts w:ascii="Palatino Linotype" w:hAnsi="Palatino Linotype"/>
          <w:b/>
        </w:rPr>
        <w:t>ocho</w:t>
      </w:r>
      <w:r w:rsidR="009C54A8" w:rsidRPr="00FA0F51">
        <w:rPr>
          <w:rFonts w:ascii="Palatino Linotype" w:hAnsi="Palatino Linotype"/>
        </w:rPr>
        <w:t>,</w:t>
      </w:r>
      <w:r w:rsidR="00B37299">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FF57AF">
        <w:rPr>
          <w:rFonts w:ascii="Palatino Linotype" w:hAnsi="Palatino Linotype"/>
        </w:rPr>
        <w:t xml:space="preserve">a través de oficio </w:t>
      </w:r>
      <w:r w:rsidR="00032FC8">
        <w:rPr>
          <w:rFonts w:ascii="Palatino Linotype" w:hAnsi="Palatino Linotype"/>
        </w:rPr>
        <w:t>vía el SAIMEX</w:t>
      </w:r>
      <w:r w:rsidR="00D516E3">
        <w:rPr>
          <w:rFonts w:ascii="Palatino Linotype" w:hAnsi="Palatino Linotype"/>
        </w:rPr>
        <w:t xml:space="preserve">, que en lo sustancial refirió: </w:t>
      </w:r>
    </w:p>
    <w:p w:rsidR="005772C3" w:rsidRDefault="005772C3" w:rsidP="00E87D65">
      <w:pPr>
        <w:ind w:right="49"/>
        <w:jc w:val="both"/>
        <w:rPr>
          <w:rFonts w:ascii="Palatino Linotype" w:hAnsi="Palatino Linotype" w:cs="Arial"/>
          <w:szCs w:val="22"/>
        </w:rPr>
      </w:pPr>
    </w:p>
    <w:p w:rsidR="00DD487E" w:rsidRDefault="005772C3" w:rsidP="006B5847">
      <w:pPr>
        <w:ind w:left="851" w:right="900"/>
        <w:jc w:val="both"/>
        <w:rPr>
          <w:rFonts w:ascii="Palatino Linotype" w:hAnsi="Palatino Linotype" w:cs="Arial"/>
          <w:i/>
          <w:sz w:val="22"/>
          <w:szCs w:val="22"/>
        </w:rPr>
      </w:pPr>
      <w:r w:rsidRPr="006B5847">
        <w:rPr>
          <w:rFonts w:ascii="Palatino Linotype" w:hAnsi="Palatino Linotype" w:cs="Arial"/>
          <w:i/>
          <w:sz w:val="22"/>
          <w:szCs w:val="22"/>
        </w:rPr>
        <w:t>“</w:t>
      </w:r>
      <w:r w:rsidR="009C1317">
        <w:rPr>
          <w:rFonts w:ascii="Palatino Linotype" w:hAnsi="Palatino Linotype" w:cs="Arial"/>
          <w:i/>
          <w:sz w:val="22"/>
          <w:szCs w:val="22"/>
        </w:rPr>
        <w:t>…</w:t>
      </w:r>
      <w:r w:rsidR="00824566">
        <w:rPr>
          <w:rFonts w:ascii="Palatino Linotype" w:hAnsi="Palatino Linotype" w:cs="Arial"/>
          <w:i/>
          <w:sz w:val="22"/>
          <w:szCs w:val="22"/>
        </w:rPr>
        <w:t xml:space="preserve"> </w:t>
      </w:r>
      <w:r w:rsidR="00DD487E" w:rsidRPr="00DD487E">
        <w:rPr>
          <w:rFonts w:ascii="Palatino Linotype" w:hAnsi="Palatino Linotype" w:cs="Arial"/>
          <w:i/>
          <w:sz w:val="22"/>
          <w:szCs w:val="22"/>
        </w:rPr>
        <w:t>Al respecto, se adjunta documento emitido por el Instituto Mu</w:t>
      </w:r>
      <w:r w:rsidR="00DD487E">
        <w:rPr>
          <w:rFonts w:ascii="Palatino Linotype" w:hAnsi="Palatino Linotype" w:cs="Arial"/>
          <w:i/>
          <w:sz w:val="22"/>
          <w:szCs w:val="22"/>
        </w:rPr>
        <w:t>nicipal de Cultura.</w:t>
      </w:r>
    </w:p>
    <w:p w:rsidR="0091441B" w:rsidRPr="009A0AD2" w:rsidRDefault="00AB2914" w:rsidP="006B5847">
      <w:pPr>
        <w:ind w:left="851" w:right="900"/>
        <w:jc w:val="both"/>
        <w:rPr>
          <w:rFonts w:ascii="Palatino Linotype" w:hAnsi="Palatino Linotype"/>
          <w:i/>
          <w:sz w:val="22"/>
          <w:szCs w:val="22"/>
          <w:lang w:val="es-MX" w:eastAsia="es-MX"/>
        </w:rPr>
      </w:pPr>
      <w:r>
        <w:rPr>
          <w:rFonts w:ascii="Palatino Linotype" w:hAnsi="Palatino Linotype" w:cs="Arial"/>
          <w:i/>
          <w:sz w:val="22"/>
          <w:szCs w:val="22"/>
        </w:rPr>
        <w:t>…</w:t>
      </w:r>
      <w:r w:rsidR="00CE209C">
        <w:rPr>
          <w:rFonts w:ascii="Palatino Linotype" w:hAnsi="Palatino Linotype" w:cs="Arial"/>
          <w:i/>
          <w:sz w:val="22"/>
          <w:szCs w:val="22"/>
        </w:rPr>
        <w:t>”</w:t>
      </w:r>
    </w:p>
    <w:p w:rsidR="009A0AD2" w:rsidRDefault="009A0AD2" w:rsidP="006B5847">
      <w:pPr>
        <w:ind w:left="851" w:right="900"/>
        <w:jc w:val="both"/>
        <w:rPr>
          <w:rFonts w:ascii="Palatino Linotype" w:hAnsi="Palatino Linotype" w:cs="Arial"/>
          <w:sz w:val="22"/>
          <w:szCs w:val="22"/>
        </w:rPr>
      </w:pPr>
    </w:p>
    <w:p w:rsidR="00AB731C" w:rsidRDefault="002F699B" w:rsidP="00B7198E">
      <w:pPr>
        <w:spacing w:line="360" w:lineRule="auto"/>
        <w:ind w:right="49"/>
        <w:jc w:val="both"/>
        <w:rPr>
          <w:rFonts w:ascii="Palatino Linotype" w:eastAsia="Calibri" w:hAnsi="Palatino Linotype"/>
          <w:lang w:val="es-MX" w:eastAsia="en-US"/>
        </w:rPr>
      </w:pPr>
      <w:r w:rsidRPr="00F51140">
        <w:rPr>
          <w:rFonts w:ascii="Palatino Linotype" w:hAnsi="Palatino Linotype" w:cs="Arial"/>
          <w:b/>
          <w:sz w:val="28"/>
          <w:szCs w:val="28"/>
        </w:rPr>
        <w:t>Archivo adjunto:</w:t>
      </w:r>
      <w:r w:rsidR="0068772A" w:rsidRPr="00F51140">
        <w:rPr>
          <w:rFonts w:ascii="Palatino Linotype" w:hAnsi="Palatino Linotype" w:cs="Arial"/>
          <w:b/>
          <w:sz w:val="28"/>
          <w:szCs w:val="28"/>
        </w:rPr>
        <w:t xml:space="preserve"> </w:t>
      </w:r>
      <w:r w:rsidR="0068772A" w:rsidRPr="00F51140">
        <w:rPr>
          <w:rFonts w:ascii="Palatino Linotype" w:hAnsi="Palatino Linotype" w:cs="Arial"/>
        </w:rPr>
        <w:t xml:space="preserve">El </w:t>
      </w:r>
      <w:r w:rsidR="0068772A" w:rsidRPr="00F51140">
        <w:rPr>
          <w:rFonts w:ascii="Palatino Linotype" w:hAnsi="Palatino Linotype" w:cs="Arial"/>
          <w:b/>
        </w:rPr>
        <w:t xml:space="preserve">SUJETO OBLIGADO </w:t>
      </w:r>
      <w:r w:rsidR="0068772A" w:rsidRPr="00F51140">
        <w:rPr>
          <w:rFonts w:ascii="Palatino Linotype" w:hAnsi="Palatino Linotype" w:cs="Arial"/>
        </w:rPr>
        <w:t xml:space="preserve">adjuntó a su respuesta </w:t>
      </w:r>
      <w:r w:rsidR="00942272">
        <w:rPr>
          <w:rFonts w:ascii="Palatino Linotype" w:hAnsi="Palatino Linotype" w:cs="Arial"/>
        </w:rPr>
        <w:t xml:space="preserve"> </w:t>
      </w:r>
      <w:r w:rsidR="00AB2914">
        <w:rPr>
          <w:rFonts w:ascii="Palatino Linotype" w:hAnsi="Palatino Linotype" w:cs="Arial"/>
        </w:rPr>
        <w:t xml:space="preserve">el </w:t>
      </w:r>
      <w:r w:rsidR="0068772A" w:rsidRPr="00F51140">
        <w:rPr>
          <w:rFonts w:ascii="Palatino Linotype" w:hAnsi="Palatino Linotype" w:cs="Arial"/>
        </w:rPr>
        <w:t>archivo</w:t>
      </w:r>
      <w:r w:rsidR="00942272">
        <w:rPr>
          <w:rFonts w:ascii="Palatino Linotype" w:hAnsi="Palatino Linotype" w:cs="Arial"/>
        </w:rPr>
        <w:t xml:space="preserve"> </w:t>
      </w:r>
      <w:r w:rsidR="00EC54DF" w:rsidRPr="00EC54DF">
        <w:rPr>
          <w:rFonts w:ascii="Palatino Linotype" w:hAnsi="Palatino Linotype" w:cs="Arial"/>
        </w:rPr>
        <w:t>“</w:t>
      </w:r>
      <w:r w:rsidR="009235C9" w:rsidRPr="009235C9">
        <w:rPr>
          <w:rFonts w:ascii="Palatino Linotype" w:hAnsi="Palatino Linotype" w:cs="Arial"/>
          <w:b/>
          <w:i/>
        </w:rPr>
        <w:t>saimex_201810171456.pdf</w:t>
      </w:r>
      <w:r w:rsidR="00EC54DF" w:rsidRPr="00EC54DF">
        <w:rPr>
          <w:rFonts w:ascii="Palatino Linotype" w:eastAsia="Calibri" w:hAnsi="Palatino Linotype"/>
          <w:b/>
          <w:i/>
          <w:lang w:val="es-MX" w:eastAsia="en-US"/>
        </w:rPr>
        <w:t>”</w:t>
      </w:r>
      <w:r w:rsidR="00B7198E" w:rsidRPr="00B7198E">
        <w:rPr>
          <w:rFonts w:ascii="Palatino Linotype" w:eastAsia="Calibri" w:hAnsi="Palatino Linotype"/>
          <w:lang w:val="es-MX" w:eastAsia="en-US"/>
        </w:rPr>
        <w:t xml:space="preserve">, que contiene </w:t>
      </w:r>
      <w:r w:rsidR="009235C9">
        <w:rPr>
          <w:rFonts w:ascii="Palatino Linotype" w:eastAsia="Calibri" w:hAnsi="Palatino Linotype"/>
          <w:lang w:val="es-MX" w:eastAsia="en-US"/>
        </w:rPr>
        <w:t>una hoja</w:t>
      </w:r>
      <w:r w:rsidR="00AB731C">
        <w:rPr>
          <w:rFonts w:ascii="Palatino Linotype" w:eastAsia="Calibri" w:hAnsi="Palatino Linotype"/>
          <w:lang w:val="es-MX" w:eastAsia="en-US"/>
        </w:rPr>
        <w:t xml:space="preserve"> membretada por el Ayuntamiento de Toluca 2016-2018 del “INSTITUTO MUNICIPAL DE CULTURA”, signada por el Titular de Cultura y su Enlace Administrativo,</w:t>
      </w:r>
      <w:r w:rsidR="000B7440">
        <w:rPr>
          <w:rFonts w:ascii="Palatino Linotype" w:eastAsia="Calibri" w:hAnsi="Palatino Linotype"/>
          <w:lang w:val="es-MX" w:eastAsia="en-US"/>
        </w:rPr>
        <w:t xml:space="preserve"> con sello del Instituto Municipal de Cultura; </w:t>
      </w:r>
      <w:r w:rsidR="00AB731C">
        <w:rPr>
          <w:rFonts w:ascii="Palatino Linotype" w:eastAsia="Calibri" w:hAnsi="Palatino Linotype"/>
          <w:lang w:val="es-MX" w:eastAsia="en-US"/>
        </w:rPr>
        <w:t xml:space="preserve"> documento que contiene información dispuesta en columnas</w:t>
      </w:r>
      <w:r w:rsidR="000D3B05">
        <w:rPr>
          <w:rFonts w:ascii="Palatino Linotype" w:eastAsia="Calibri" w:hAnsi="Palatino Linotype"/>
          <w:lang w:val="es-MX" w:eastAsia="en-US"/>
        </w:rPr>
        <w:t>,</w:t>
      </w:r>
      <w:r w:rsidR="00AB731C">
        <w:rPr>
          <w:rFonts w:ascii="Palatino Linotype" w:eastAsia="Calibri" w:hAnsi="Palatino Linotype"/>
          <w:lang w:val="es-MX" w:eastAsia="en-US"/>
        </w:rPr>
        <w:t xml:space="preserve"> denominada “POETAS SERVICIOS”, con los siguientes rubros: </w:t>
      </w:r>
    </w:p>
    <w:p w:rsidR="00AB731C" w:rsidRDefault="00AB731C" w:rsidP="00B7198E">
      <w:pPr>
        <w:spacing w:line="360" w:lineRule="auto"/>
        <w:ind w:right="49"/>
        <w:jc w:val="both"/>
        <w:rPr>
          <w:rFonts w:ascii="Palatino Linotype" w:eastAsia="Calibri" w:hAnsi="Palatino Linotype"/>
          <w:lang w:val="es-MX" w:eastAsia="en-US"/>
        </w:rPr>
      </w:pPr>
      <w:r>
        <w:rPr>
          <w:rFonts w:ascii="Palatino Linotype" w:eastAsia="Calibri" w:hAnsi="Palatino Linotype"/>
          <w:lang w:val="es-MX" w:eastAsia="en-US"/>
        </w:rPr>
        <w:t xml:space="preserve">“PRODUCTOS VARIOS”, “TRASLADOS, ALIMENTOS Y HOSPEDAJE”, “VINILONAS E IMPRESOS” y  “MATERIAL DIVERSO”; cada uno con su respectivo “MONTO”.  </w:t>
      </w:r>
    </w:p>
    <w:p w:rsidR="00623511" w:rsidRPr="00073020" w:rsidRDefault="009F7616" w:rsidP="009143B4">
      <w:pPr>
        <w:spacing w:before="240" w:after="240" w:line="360" w:lineRule="auto"/>
        <w:jc w:val="both"/>
        <w:rPr>
          <w:rFonts w:ascii="Palatino Linotype" w:hAnsi="Palatino Linotype" w:cs="Arial"/>
        </w:rPr>
      </w:pPr>
      <w:r w:rsidRPr="00073020">
        <w:rPr>
          <w:rFonts w:ascii="Palatino Linotype" w:hAnsi="Palatino Linotype" w:cs="Arial"/>
          <w:b/>
          <w:sz w:val="28"/>
          <w:szCs w:val="28"/>
        </w:rPr>
        <w:t>3. Integración y trámite de</w:t>
      </w:r>
      <w:r w:rsidR="00994894" w:rsidRPr="00073020">
        <w:rPr>
          <w:rFonts w:ascii="Palatino Linotype" w:hAnsi="Palatino Linotype" w:cs="Arial"/>
          <w:b/>
          <w:sz w:val="28"/>
          <w:szCs w:val="28"/>
        </w:rPr>
        <w:t xml:space="preserve">l </w:t>
      </w:r>
      <w:r w:rsidRPr="00073020">
        <w:rPr>
          <w:rFonts w:ascii="Palatino Linotype" w:hAnsi="Palatino Linotype" w:cs="Arial"/>
          <w:b/>
          <w:sz w:val="28"/>
          <w:szCs w:val="28"/>
        </w:rPr>
        <w:t>recurso de revisión.</w:t>
      </w:r>
      <w:r w:rsidRPr="00073020">
        <w:rPr>
          <w:rFonts w:ascii="Palatino Linotype" w:hAnsi="Palatino Linotype" w:cs="Arial"/>
          <w:b/>
        </w:rPr>
        <w:t xml:space="preserve"> </w:t>
      </w:r>
      <w:r w:rsidR="00D06012" w:rsidRPr="00073020">
        <w:rPr>
          <w:rFonts w:ascii="Palatino Linotype" w:hAnsi="Palatino Linotype" w:cs="Arial"/>
        </w:rPr>
        <w:t xml:space="preserve">Inconforme con </w:t>
      </w:r>
      <w:r w:rsidR="004B0F19" w:rsidRPr="00073020">
        <w:rPr>
          <w:rFonts w:ascii="Palatino Linotype" w:hAnsi="Palatino Linotype" w:cs="Arial"/>
        </w:rPr>
        <w:t>la</w:t>
      </w:r>
      <w:r w:rsidR="00335DA7" w:rsidRPr="00073020">
        <w:rPr>
          <w:rFonts w:ascii="Palatino Linotype" w:hAnsi="Palatino Linotype" w:cs="Arial"/>
        </w:rPr>
        <w:t xml:space="preserve"> </w:t>
      </w:r>
      <w:r w:rsidR="00D06012" w:rsidRPr="00073020">
        <w:rPr>
          <w:rFonts w:ascii="Palatino Linotype" w:hAnsi="Palatino Linotype" w:cs="Arial"/>
        </w:rPr>
        <w:t xml:space="preserve">respuesta, </w:t>
      </w:r>
      <w:r w:rsidR="004C4C17" w:rsidRPr="00073020">
        <w:rPr>
          <w:rFonts w:ascii="Palatino Linotype" w:hAnsi="Palatino Linotype" w:cs="Arial"/>
        </w:rPr>
        <w:t xml:space="preserve">el </w:t>
      </w:r>
      <w:r w:rsidR="004C4C17" w:rsidRPr="00073020">
        <w:rPr>
          <w:rFonts w:ascii="Palatino Linotype" w:hAnsi="Palatino Linotype" w:cs="Arial"/>
          <w:b/>
        </w:rPr>
        <w:t>RECURRENTE</w:t>
      </w:r>
      <w:r w:rsidR="009C5157" w:rsidRPr="00073020">
        <w:rPr>
          <w:rFonts w:ascii="Palatino Linotype" w:hAnsi="Palatino Linotype" w:cs="Arial"/>
        </w:rPr>
        <w:t xml:space="preserve"> </w:t>
      </w:r>
      <w:r w:rsidR="00D06012" w:rsidRPr="00073020">
        <w:rPr>
          <w:rFonts w:ascii="Palatino Linotype" w:hAnsi="Palatino Linotype" w:cs="Arial"/>
        </w:rPr>
        <w:t xml:space="preserve">interpuso </w:t>
      </w:r>
      <w:r w:rsidR="00994894" w:rsidRPr="00073020">
        <w:rPr>
          <w:rFonts w:ascii="Palatino Linotype" w:hAnsi="Palatino Linotype" w:cs="Arial"/>
        </w:rPr>
        <w:t xml:space="preserve">el </w:t>
      </w:r>
      <w:r w:rsidR="00D06012" w:rsidRPr="00073020">
        <w:rPr>
          <w:rFonts w:ascii="Palatino Linotype" w:hAnsi="Palatino Linotype" w:cs="Arial"/>
        </w:rPr>
        <w:t xml:space="preserve">recurso de revisión </w:t>
      </w:r>
      <w:r w:rsidR="00DC7A93" w:rsidRPr="00073020">
        <w:rPr>
          <w:rFonts w:ascii="Palatino Linotype" w:hAnsi="Palatino Linotype" w:cs="Arial"/>
        </w:rPr>
        <w:t>materia del presente estudio</w:t>
      </w:r>
      <w:r w:rsidR="00994894" w:rsidRPr="00073020">
        <w:rPr>
          <w:rFonts w:ascii="Palatino Linotype" w:hAnsi="Palatino Linotype" w:cs="Arial"/>
        </w:rPr>
        <w:t xml:space="preserve"> el día </w:t>
      </w:r>
      <w:r w:rsidR="00902C0E" w:rsidRPr="00902C0E">
        <w:rPr>
          <w:rFonts w:ascii="Palatino Linotype" w:hAnsi="Palatino Linotype" w:cs="Arial"/>
          <w:b/>
        </w:rPr>
        <w:t>veinti</w:t>
      </w:r>
      <w:r w:rsidR="009972D1" w:rsidRPr="00073020">
        <w:rPr>
          <w:rFonts w:ascii="Palatino Linotype" w:hAnsi="Palatino Linotype" w:cs="Arial"/>
          <w:b/>
        </w:rPr>
        <w:t>t</w:t>
      </w:r>
      <w:r w:rsidR="00902C0E">
        <w:rPr>
          <w:rFonts w:ascii="Palatino Linotype" w:hAnsi="Palatino Linotype" w:cs="Arial"/>
          <w:b/>
        </w:rPr>
        <w:t xml:space="preserve">rés de octubre </w:t>
      </w:r>
      <w:r w:rsidR="008017E5" w:rsidRPr="00073020">
        <w:rPr>
          <w:rFonts w:ascii="Palatino Linotype" w:hAnsi="Palatino Linotype" w:cs="Arial"/>
          <w:b/>
        </w:rPr>
        <w:t xml:space="preserve">de </w:t>
      </w:r>
      <w:r w:rsidR="00A8164C" w:rsidRPr="00073020">
        <w:rPr>
          <w:rFonts w:ascii="Palatino Linotype" w:hAnsi="Palatino Linotype" w:cs="Arial"/>
          <w:b/>
        </w:rPr>
        <w:t>dos mil dieciocho</w:t>
      </w:r>
      <w:r w:rsidR="00C848D9" w:rsidRPr="00073020">
        <w:rPr>
          <w:rFonts w:ascii="Palatino Linotype" w:hAnsi="Palatino Linotype" w:cs="Arial"/>
        </w:rPr>
        <w:t>,</w:t>
      </w:r>
      <w:r w:rsidR="00C848D9" w:rsidRPr="00073020">
        <w:rPr>
          <w:rFonts w:ascii="Palatino Linotype" w:hAnsi="Palatino Linotype" w:cs="Arial"/>
          <w:b/>
        </w:rPr>
        <w:t xml:space="preserve"> </w:t>
      </w:r>
      <w:r w:rsidR="00994894" w:rsidRPr="00073020">
        <w:rPr>
          <w:rFonts w:ascii="Palatino Linotype" w:hAnsi="Palatino Linotype" w:cs="Arial"/>
        </w:rPr>
        <w:t xml:space="preserve">en </w:t>
      </w:r>
      <w:r w:rsidR="001F1E4F" w:rsidRPr="00073020">
        <w:rPr>
          <w:rFonts w:ascii="Palatino Linotype" w:hAnsi="Palatino Linotype" w:cs="Arial"/>
        </w:rPr>
        <w:t xml:space="preserve">el </w:t>
      </w:r>
      <w:r w:rsidR="00994894" w:rsidRPr="00073020">
        <w:rPr>
          <w:rFonts w:ascii="Palatino Linotype" w:hAnsi="Palatino Linotype" w:cs="Arial"/>
        </w:rPr>
        <w:t xml:space="preserve">que </w:t>
      </w:r>
      <w:r w:rsidR="00335DA7" w:rsidRPr="00073020">
        <w:rPr>
          <w:rFonts w:ascii="Palatino Linotype" w:hAnsi="Palatino Linotype" w:cs="Arial"/>
        </w:rPr>
        <w:t>señaló</w:t>
      </w:r>
      <w:r w:rsidR="00623511" w:rsidRPr="00073020">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sidRPr="00073020">
        <w:rPr>
          <w:rFonts w:ascii="Palatino Linotype" w:hAnsi="Palatino Linotype" w:cs="Arial"/>
          <w:b/>
        </w:rPr>
        <w:t>A</w:t>
      </w:r>
      <w:r w:rsidR="00335DA7" w:rsidRPr="00073020">
        <w:rPr>
          <w:rFonts w:ascii="Palatino Linotype" w:hAnsi="Palatino Linotype" w:cs="Arial"/>
          <w:b/>
        </w:rPr>
        <w:t>cto impugnado</w:t>
      </w:r>
      <w:r w:rsidR="00E71314" w:rsidRPr="00073020">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1A0C7A" w:rsidRPr="001A0C7A" w:rsidRDefault="001A0C7A" w:rsidP="00773989">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6458D2" w:rsidRPr="006458D2">
        <w:rPr>
          <w:rFonts w:ascii="Palatino Linotype" w:hAnsi="Palatino Linotype" w:cs="Arial"/>
          <w:i/>
          <w:sz w:val="22"/>
          <w:szCs w:val="22"/>
          <w:lang w:eastAsia="es-MX"/>
        </w:rPr>
        <w:t xml:space="preserve">Costo desglosado de todo lo gastado en el festival Internacional de Poesía 2018 (viáticos por poeta, costos de avión, Hospedaje), desglosado por poeta. Costo de bardas, difusión. Se pidió todo desglosado por poeta, falta mucha información, entendemos que fueron muchos poetas. Así mismo pedimos se no entregue el costo por cada barda, no el total. </w:t>
      </w:r>
      <w:proofErr w:type="gramStart"/>
      <w:r w:rsidR="006458D2" w:rsidRPr="006458D2">
        <w:rPr>
          <w:rFonts w:ascii="Palatino Linotype" w:hAnsi="Palatino Linotype" w:cs="Arial"/>
          <w:i/>
          <w:sz w:val="22"/>
          <w:szCs w:val="22"/>
          <w:lang w:eastAsia="es-MX"/>
        </w:rPr>
        <w:t>y</w:t>
      </w:r>
      <w:proofErr w:type="gramEnd"/>
      <w:r w:rsidR="006458D2" w:rsidRPr="006458D2">
        <w:rPr>
          <w:rFonts w:ascii="Palatino Linotype" w:hAnsi="Palatino Linotype" w:cs="Arial"/>
          <w:i/>
          <w:sz w:val="22"/>
          <w:szCs w:val="22"/>
          <w:lang w:eastAsia="es-MX"/>
        </w:rPr>
        <w:t xml:space="preserve"> el desglose de difusión, por medio de comunicación</w:t>
      </w:r>
      <w:r w:rsidR="00131DC5" w:rsidRPr="00131DC5">
        <w:rPr>
          <w:rFonts w:ascii="Palatino Linotype" w:hAnsi="Palatino Linotype" w:cs="Arial"/>
          <w:i/>
          <w:sz w:val="22"/>
          <w:szCs w:val="22"/>
          <w:lang w:eastAsia="es-MX"/>
        </w:rPr>
        <w:t>.</w:t>
      </w:r>
      <w:r>
        <w:rPr>
          <w:rFonts w:ascii="Palatino Linotype" w:hAnsi="Palatino Linotype" w:cs="Arial"/>
          <w:i/>
          <w:sz w:val="22"/>
          <w:szCs w:val="22"/>
          <w:lang w:eastAsia="es-MX"/>
        </w:rPr>
        <w:t>”(Sic)</w:t>
      </w:r>
    </w:p>
    <w:p w:rsidR="00297161" w:rsidRPr="00FA0F51" w:rsidRDefault="001F1E4F" w:rsidP="009143B4">
      <w:pPr>
        <w:spacing w:before="240" w:after="240" w:line="360" w:lineRule="auto"/>
        <w:jc w:val="both"/>
        <w:rPr>
          <w:rFonts w:ascii="Palatino Linotype" w:hAnsi="Palatino Linotype" w:cs="Arial"/>
        </w:rPr>
      </w:pPr>
      <w:r w:rsidRPr="001F1E4F">
        <w:rPr>
          <w:rFonts w:ascii="Palatino Linotype" w:hAnsi="Palatino Linotype" w:cs="Arial"/>
          <w:b/>
        </w:rPr>
        <w:t xml:space="preserve">Y </w:t>
      </w:r>
      <w:r w:rsidR="0083770F" w:rsidRPr="00BB36C1">
        <w:rPr>
          <w:rFonts w:ascii="Palatino Linotype" w:hAnsi="Palatino Linotype" w:cs="Arial"/>
          <w:b/>
        </w:rPr>
        <w:t xml:space="preserve"> </w:t>
      </w: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p>
    <w:p w:rsidR="00297161" w:rsidRPr="00355F3B" w:rsidRDefault="001F1E4F" w:rsidP="00773989">
      <w:pPr>
        <w:ind w:left="851" w:right="902"/>
        <w:jc w:val="both"/>
        <w:rPr>
          <w:rFonts w:ascii="Palatino Linotype" w:hAnsi="Palatino Linotype" w:cs="Arial"/>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6458D2" w:rsidRPr="006458D2">
        <w:rPr>
          <w:rFonts w:ascii="Palatino Linotype" w:hAnsi="Palatino Linotype" w:cs="Arial"/>
          <w:i/>
          <w:sz w:val="22"/>
          <w:szCs w:val="22"/>
          <w:lang w:eastAsia="es-MX"/>
        </w:rPr>
        <w:t xml:space="preserve">Se pidió todo desglosado por poeta, falta mucha información, entendemos que fueron muchos poetas. Así mismo pedimos se no entregue el costo por cada barda, no el total. </w:t>
      </w:r>
      <w:proofErr w:type="gramStart"/>
      <w:r w:rsidR="006458D2" w:rsidRPr="006458D2">
        <w:rPr>
          <w:rFonts w:ascii="Palatino Linotype" w:hAnsi="Palatino Linotype" w:cs="Arial"/>
          <w:i/>
          <w:sz w:val="22"/>
          <w:szCs w:val="22"/>
          <w:lang w:eastAsia="es-MX"/>
        </w:rPr>
        <w:t>y</w:t>
      </w:r>
      <w:proofErr w:type="gramEnd"/>
      <w:r w:rsidR="006458D2" w:rsidRPr="006458D2">
        <w:rPr>
          <w:rFonts w:ascii="Palatino Linotype" w:hAnsi="Palatino Linotype" w:cs="Arial"/>
          <w:i/>
          <w:sz w:val="22"/>
          <w:szCs w:val="22"/>
          <w:lang w:eastAsia="es-MX"/>
        </w:rPr>
        <w:t xml:space="preserve"> el desglose de difusión, por medio de comunicación el </w:t>
      </w:r>
      <w:proofErr w:type="spellStart"/>
      <w:r w:rsidR="006458D2" w:rsidRPr="006458D2">
        <w:rPr>
          <w:rFonts w:ascii="Palatino Linotype" w:hAnsi="Palatino Linotype" w:cs="Arial"/>
          <w:i/>
          <w:sz w:val="22"/>
          <w:szCs w:val="22"/>
          <w:lang w:eastAsia="es-MX"/>
        </w:rPr>
        <w:t>desgloce</w:t>
      </w:r>
      <w:proofErr w:type="spellEnd"/>
      <w:r w:rsidR="006458D2" w:rsidRPr="006458D2">
        <w:rPr>
          <w:rFonts w:ascii="Palatino Linotype" w:hAnsi="Palatino Linotype" w:cs="Arial"/>
          <w:i/>
          <w:sz w:val="22"/>
          <w:szCs w:val="22"/>
          <w:lang w:eastAsia="es-MX"/>
        </w:rPr>
        <w:t xml:space="preserve"> de comidas, </w:t>
      </w:r>
      <w:proofErr w:type="spellStart"/>
      <w:r w:rsidR="006458D2" w:rsidRPr="006458D2">
        <w:rPr>
          <w:rFonts w:ascii="Palatino Linotype" w:hAnsi="Palatino Linotype" w:cs="Arial"/>
          <w:i/>
          <w:sz w:val="22"/>
          <w:szCs w:val="22"/>
          <w:lang w:eastAsia="es-MX"/>
        </w:rPr>
        <w:t>viaticos</w:t>
      </w:r>
      <w:proofErr w:type="spellEnd"/>
      <w:r w:rsidR="006458D2" w:rsidRPr="006458D2">
        <w:rPr>
          <w:rFonts w:ascii="Palatino Linotype" w:hAnsi="Palatino Linotype" w:cs="Arial"/>
          <w:i/>
          <w:sz w:val="22"/>
          <w:szCs w:val="22"/>
          <w:lang w:eastAsia="es-MX"/>
        </w:rPr>
        <w:t xml:space="preserve">.. </w:t>
      </w:r>
      <w:proofErr w:type="gramStart"/>
      <w:r w:rsidR="006458D2" w:rsidRPr="006458D2">
        <w:rPr>
          <w:rFonts w:ascii="Palatino Linotype" w:hAnsi="Palatino Linotype" w:cs="Arial"/>
          <w:i/>
          <w:sz w:val="22"/>
          <w:szCs w:val="22"/>
          <w:lang w:eastAsia="es-MX"/>
        </w:rPr>
        <w:t>es</w:t>
      </w:r>
      <w:proofErr w:type="gramEnd"/>
      <w:r w:rsidR="006458D2" w:rsidRPr="006458D2">
        <w:rPr>
          <w:rFonts w:ascii="Palatino Linotype" w:hAnsi="Palatino Linotype" w:cs="Arial"/>
          <w:i/>
          <w:sz w:val="22"/>
          <w:szCs w:val="22"/>
          <w:lang w:eastAsia="es-MX"/>
        </w:rPr>
        <w:t xml:space="preserve"> decir los conceptos desglosado todo</w:t>
      </w:r>
      <w:r w:rsidR="00355F3B">
        <w:rPr>
          <w:rFonts w:ascii="Palatino Linotype" w:hAnsi="Palatino Linotype" w:cs="Arial"/>
          <w:i/>
          <w:sz w:val="22"/>
          <w:szCs w:val="22"/>
          <w:lang w:eastAsia="es-MX"/>
        </w:rPr>
        <w:t>” (sic).</w:t>
      </w:r>
    </w:p>
    <w:p w:rsidR="00754AFA" w:rsidRPr="00773989" w:rsidRDefault="00773989" w:rsidP="00754AFA">
      <w:pPr>
        <w:spacing w:before="240" w:after="240" w:line="360" w:lineRule="auto"/>
        <w:ind w:right="49"/>
        <w:jc w:val="both"/>
        <w:rPr>
          <w:rFonts w:ascii="Palatino Linotype" w:hAnsi="Palatino Linotype" w:cs="Arial"/>
          <w:lang w:eastAsia="es-MX"/>
        </w:rPr>
      </w:pPr>
      <w:r>
        <w:rPr>
          <w:rFonts w:ascii="Palatino Linotype" w:hAnsi="Palatino Linotype" w:cs="Arial"/>
          <w:b/>
          <w:sz w:val="28"/>
          <w:szCs w:val="28"/>
          <w:lang w:eastAsia="es-MX"/>
        </w:rPr>
        <w:lastRenderedPageBreak/>
        <w:t>Documento a</w:t>
      </w:r>
      <w:r w:rsidR="00754AFA" w:rsidRPr="00452756">
        <w:rPr>
          <w:rFonts w:ascii="Palatino Linotype" w:hAnsi="Palatino Linotype" w:cs="Arial"/>
          <w:b/>
          <w:sz w:val="28"/>
          <w:szCs w:val="28"/>
          <w:lang w:eastAsia="es-MX"/>
        </w:rPr>
        <w:t>nexos:</w:t>
      </w:r>
      <w:r>
        <w:rPr>
          <w:rFonts w:ascii="Palatino Linotype" w:hAnsi="Palatino Linotype" w:cs="Arial"/>
          <w:b/>
          <w:sz w:val="28"/>
          <w:szCs w:val="28"/>
          <w:lang w:eastAsia="es-MX"/>
        </w:rPr>
        <w:t xml:space="preserve"> </w:t>
      </w:r>
      <w:r w:rsidR="006458D2" w:rsidRPr="006458D2">
        <w:rPr>
          <w:rFonts w:ascii="Palatino Linotype" w:hAnsi="Palatino Linotype" w:cs="Arial"/>
          <w:lang w:eastAsia="es-MX"/>
        </w:rPr>
        <w:t>Ninguno.</w:t>
      </w:r>
      <w:r>
        <w:rPr>
          <w:rFonts w:ascii="Palatino Linotype" w:hAnsi="Palatino Linotype" w:cs="Arial"/>
          <w:lang w:eastAsia="es-MX"/>
        </w:rPr>
        <w:t xml:space="preserve"> </w:t>
      </w:r>
    </w:p>
    <w:p w:rsidR="00F5055E" w:rsidRPr="00F5055E" w:rsidRDefault="002426FE" w:rsidP="00F5055E">
      <w:pPr>
        <w:widowControl w:val="0"/>
        <w:autoSpaceDE w:val="0"/>
        <w:autoSpaceDN w:val="0"/>
        <w:adjustRightInd w:val="0"/>
        <w:spacing w:line="360" w:lineRule="auto"/>
        <w:jc w:val="both"/>
        <w:rPr>
          <w:rFonts w:ascii="Palatino Linotype" w:eastAsia="Calibri" w:hAnsi="Palatino Linotype" w:cs="Arial"/>
        </w:rPr>
      </w:pPr>
      <w:r w:rsidRPr="00FA0F51">
        <w:rPr>
          <w:rFonts w:ascii="Palatino Linotype" w:hAnsi="Palatino Linotype" w:cs="Arial"/>
          <w:b/>
          <w:sz w:val="28"/>
          <w:szCs w:val="28"/>
        </w:rPr>
        <w:t xml:space="preserve">4. </w:t>
      </w:r>
      <w:r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060185"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F5055E"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Pr="00F5055E">
        <w:rPr>
          <w:rFonts w:ascii="Palatino Linotype" w:hAnsi="Palatino Linotype" w:cs="Arial"/>
          <w:b/>
          <w:sz w:val="28"/>
          <w:szCs w:val="28"/>
        </w:rPr>
        <w:t>.</w:t>
      </w:r>
      <w:r w:rsidRPr="00F5055E">
        <w:rPr>
          <w:rFonts w:ascii="Palatino Linotype" w:hAnsi="Palatino Linotype" w:cs="Arial"/>
          <w:b/>
          <w:i/>
          <w:sz w:val="28"/>
          <w:szCs w:val="28"/>
        </w:rPr>
        <w:t xml:space="preserve"> </w:t>
      </w:r>
      <w:r w:rsidRPr="00F5055E">
        <w:rPr>
          <w:rFonts w:ascii="Palatino Linotype" w:hAnsi="Palatino Linotype" w:cs="Arial"/>
          <w:b/>
          <w:sz w:val="28"/>
          <w:szCs w:val="28"/>
        </w:rPr>
        <w:t>Admisión del Recurso.</w:t>
      </w:r>
      <w:r w:rsidRPr="00F5055E">
        <w:rPr>
          <w:rFonts w:ascii="Palatino Linotype" w:hAnsi="Palatino Linotype" w:cs="Arial"/>
          <w:sz w:val="28"/>
          <w:szCs w:val="28"/>
        </w:rPr>
        <w:t xml:space="preserve"> </w:t>
      </w:r>
      <w:r w:rsidRPr="002046F7">
        <w:rPr>
          <w:rFonts w:ascii="Palatino Linotype" w:hAnsi="Palatino Linotype" w:cs="Arial"/>
        </w:rPr>
        <w:t>El día</w:t>
      </w:r>
      <w:r w:rsidRPr="002046F7">
        <w:rPr>
          <w:rFonts w:ascii="Palatino Linotype" w:hAnsi="Palatino Linotype" w:cs="Arial"/>
          <w:b/>
        </w:rPr>
        <w:t xml:space="preserve"> </w:t>
      </w:r>
      <w:r w:rsidR="00782E78">
        <w:rPr>
          <w:rFonts w:ascii="Palatino Linotype" w:hAnsi="Palatino Linotype" w:cs="Arial"/>
          <w:b/>
        </w:rPr>
        <w:t>veinti</w:t>
      </w:r>
      <w:r w:rsidR="00AB2501">
        <w:rPr>
          <w:rFonts w:ascii="Palatino Linotype" w:hAnsi="Palatino Linotype" w:cs="Arial"/>
          <w:b/>
        </w:rPr>
        <w:t xml:space="preserve">nueve </w:t>
      </w:r>
      <w:r w:rsidR="00D80B62">
        <w:rPr>
          <w:rFonts w:ascii="Palatino Linotype" w:hAnsi="Palatino Linotype" w:cs="Arial"/>
          <w:b/>
        </w:rPr>
        <w:t xml:space="preserve">de </w:t>
      </w:r>
      <w:r w:rsidR="00782E78">
        <w:rPr>
          <w:rFonts w:ascii="Palatino Linotype" w:hAnsi="Palatino Linotype" w:cs="Arial"/>
          <w:b/>
        </w:rPr>
        <w:t xml:space="preserve">octubre </w:t>
      </w:r>
      <w:r w:rsidR="00A8164C">
        <w:rPr>
          <w:rFonts w:ascii="Palatino Linotype" w:hAnsi="Palatino Linotype" w:cs="Arial"/>
          <w:b/>
        </w:rPr>
        <w:t xml:space="preserve">de dos mil dieciocho </w:t>
      </w:r>
      <w:r w:rsidRPr="002046F7">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782E78">
        <w:rPr>
          <w:rFonts w:ascii="Palatino Linotype" w:hAnsi="Palatino Linotype" w:cs="Arial"/>
          <w:b/>
        </w:rPr>
        <w:t xml:space="preserve">treinta de octubre al ocho de noviembre </w:t>
      </w:r>
      <w:r w:rsidR="003A4605">
        <w:rPr>
          <w:rFonts w:ascii="Palatino Linotype" w:hAnsi="Palatino Linotype" w:cs="Arial"/>
          <w:b/>
        </w:rPr>
        <w:t>de</w:t>
      </w:r>
      <w:r w:rsidR="00782E78">
        <w:rPr>
          <w:rFonts w:ascii="Palatino Linotype" w:hAnsi="Palatino Linotype" w:cs="Arial"/>
          <w:b/>
        </w:rPr>
        <w:t xml:space="preserve"> dos mil dieciocho</w:t>
      </w:r>
      <w:r w:rsidR="00782E78" w:rsidRPr="00782E78">
        <w:rPr>
          <w:rFonts w:ascii="Palatino Linotype" w:hAnsi="Palatino Linotype" w:cs="Arial"/>
        </w:rPr>
        <w:t xml:space="preserve">, </w:t>
      </w:r>
      <w:r w:rsidR="00AE3E6A" w:rsidRPr="002046F7">
        <w:rPr>
          <w:rFonts w:ascii="Palatino Linotype" w:hAnsi="Palatino Linotype" w:cs="Arial"/>
        </w:rPr>
        <w:t xml:space="preserve"> sin contabilizar los d</w:t>
      </w:r>
      <w:r w:rsidR="00A8164C">
        <w:rPr>
          <w:rFonts w:ascii="Palatino Linotype" w:hAnsi="Palatino Linotype" w:cs="Arial"/>
        </w:rPr>
        <w:t>ías</w:t>
      </w:r>
      <w:r w:rsidR="003A4605">
        <w:rPr>
          <w:rFonts w:ascii="Palatino Linotype" w:hAnsi="Palatino Linotype" w:cs="Arial"/>
        </w:rPr>
        <w:t xml:space="preserve"> </w:t>
      </w:r>
      <w:r w:rsidR="00782E78">
        <w:rPr>
          <w:rFonts w:ascii="Palatino Linotype" w:hAnsi="Palatino Linotype" w:cs="Arial"/>
        </w:rPr>
        <w:t xml:space="preserve">tres y cuatro de noviembre </w:t>
      </w:r>
      <w:r w:rsidR="00E469DC">
        <w:rPr>
          <w:rFonts w:ascii="Palatino Linotype" w:hAnsi="Palatino Linotype" w:cs="Arial"/>
        </w:rPr>
        <w:t>d</w:t>
      </w:r>
      <w:r w:rsidR="003A4605">
        <w:rPr>
          <w:rFonts w:ascii="Palatino Linotype" w:hAnsi="Palatino Linotype" w:cs="Arial"/>
        </w:rPr>
        <w:t>el mismo</w:t>
      </w:r>
      <w:r w:rsidR="00782E78">
        <w:rPr>
          <w:rFonts w:ascii="Palatino Linotype" w:hAnsi="Palatino Linotype" w:cs="Arial"/>
        </w:rPr>
        <w:t xml:space="preserve"> </w:t>
      </w:r>
      <w:r w:rsidR="003A4605">
        <w:rPr>
          <w:rFonts w:ascii="Palatino Linotype" w:hAnsi="Palatino Linotype" w:cs="Arial"/>
        </w:rPr>
        <w:t xml:space="preserve">año, </w:t>
      </w:r>
      <w:r w:rsidR="00A8164C">
        <w:rPr>
          <w:rFonts w:ascii="Palatino Linotype" w:hAnsi="Palatino Linotype" w:cs="Arial"/>
        </w:rPr>
        <w:t>p</w:t>
      </w:r>
      <w:r w:rsidRPr="002046F7">
        <w:rPr>
          <w:rFonts w:ascii="Palatino Linotype" w:hAnsi="Palatino Linotype" w:cs="Arial"/>
        </w:rPr>
        <w:t>or corresponder</w:t>
      </w:r>
      <w:r w:rsidR="00B7165B" w:rsidRPr="002046F7">
        <w:rPr>
          <w:rFonts w:ascii="Palatino Linotype" w:hAnsi="Palatino Linotype" w:cs="Arial"/>
        </w:rPr>
        <w:t xml:space="preserve"> </w:t>
      </w:r>
      <w:r w:rsidR="002E0D1C" w:rsidRPr="002046F7">
        <w:rPr>
          <w:rFonts w:ascii="Palatino Linotype" w:hAnsi="Palatino Linotype" w:cs="Arial"/>
        </w:rPr>
        <w:t xml:space="preserve">a </w:t>
      </w:r>
      <w:r w:rsidR="00B7165B" w:rsidRPr="002046F7">
        <w:rPr>
          <w:rFonts w:ascii="Palatino Linotype" w:hAnsi="Palatino Linotype" w:cs="Arial"/>
        </w:rPr>
        <w:t xml:space="preserve">los días </w:t>
      </w:r>
      <w:r w:rsidR="00C8271F">
        <w:rPr>
          <w:rFonts w:ascii="Palatino Linotype" w:hAnsi="Palatino Linotype" w:cs="Arial"/>
        </w:rPr>
        <w:t>sábados y domingos</w:t>
      </w:r>
      <w:r w:rsidR="00782E78">
        <w:rPr>
          <w:rFonts w:ascii="Palatino Linotype" w:hAnsi="Palatino Linotype" w:cs="Arial"/>
        </w:rPr>
        <w:t xml:space="preserve">, así como el día dos de noviembre del año citado, por  suspensión de labores, </w:t>
      </w:r>
      <w:r w:rsidRPr="002046F7">
        <w:rPr>
          <w:rFonts w:ascii="Palatino Linotype" w:hAnsi="Palatino Linotype" w:cs="Arial"/>
        </w:rPr>
        <w:t>conforme al calendario oficial aprobado por el Pleno de este Instituto.</w:t>
      </w:r>
    </w:p>
    <w:p w:rsidR="008B0F52" w:rsidRPr="008B0F52" w:rsidRDefault="008B0F52" w:rsidP="008B0F52">
      <w:pPr>
        <w:widowControl w:val="0"/>
        <w:autoSpaceDE w:val="0"/>
        <w:autoSpaceDN w:val="0"/>
        <w:adjustRightInd w:val="0"/>
        <w:jc w:val="both"/>
        <w:rPr>
          <w:rFonts w:ascii="Palatino Linotype" w:hAnsi="Palatino Linotype" w:cs="Arial"/>
          <w:b/>
          <w:sz w:val="16"/>
          <w:szCs w:val="16"/>
        </w:rPr>
      </w:pPr>
    </w:p>
    <w:p w:rsidR="005E298A" w:rsidRDefault="006636B7" w:rsidP="00584F24">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rPr>
        <w:t>6</w:t>
      </w:r>
      <w:r w:rsidR="00260FD6">
        <w:rPr>
          <w:rFonts w:ascii="Palatino Linotype" w:hAnsi="Palatino Linotype" w:cs="Arial"/>
          <w:b/>
          <w:sz w:val="28"/>
        </w:rPr>
        <w:t xml:space="preserve">. </w:t>
      </w:r>
      <w:r w:rsidR="00584F24" w:rsidRPr="00584F24">
        <w:rPr>
          <w:rFonts w:ascii="Palatino Linotype" w:hAnsi="Palatino Linotype" w:cs="Arial"/>
          <w:b/>
          <w:sz w:val="28"/>
        </w:rPr>
        <w:t>Informe Justificado</w:t>
      </w:r>
      <w:r w:rsidR="00584F24" w:rsidRPr="00584F24">
        <w:rPr>
          <w:rFonts w:ascii="Palatino Linotype" w:hAnsi="Palatino Linotype" w:cs="Arial"/>
          <w:sz w:val="28"/>
        </w:rPr>
        <w:t xml:space="preserve">. </w:t>
      </w:r>
      <w:r w:rsidR="00584F24" w:rsidRPr="00584F24">
        <w:rPr>
          <w:rFonts w:ascii="Palatino Linotype" w:eastAsia="Calibri" w:hAnsi="Palatino Linotype" w:cs="Arial"/>
          <w:lang w:val="es-MX" w:eastAsia="en-US"/>
        </w:rPr>
        <w:t xml:space="preserve">En fecha </w:t>
      </w:r>
      <w:r w:rsidR="005E298A">
        <w:rPr>
          <w:rFonts w:ascii="Palatino Linotype" w:eastAsia="Calibri" w:hAnsi="Palatino Linotype" w:cs="Arial"/>
          <w:b/>
          <w:lang w:val="es-MX" w:eastAsia="en-US"/>
        </w:rPr>
        <w:t xml:space="preserve">nueve de noviembre </w:t>
      </w:r>
      <w:r w:rsidR="00584F24" w:rsidRPr="00584F24">
        <w:rPr>
          <w:rFonts w:ascii="Palatino Linotype" w:eastAsia="Calibri" w:hAnsi="Palatino Linotype" w:cs="Arial"/>
          <w:b/>
          <w:lang w:val="es-MX" w:eastAsia="en-US"/>
        </w:rPr>
        <w:t>de dos mil dieci</w:t>
      </w:r>
      <w:r w:rsidR="00584F24">
        <w:rPr>
          <w:rFonts w:ascii="Palatino Linotype" w:eastAsia="Calibri" w:hAnsi="Palatino Linotype" w:cs="Arial"/>
          <w:b/>
          <w:lang w:val="es-MX" w:eastAsia="en-US"/>
        </w:rPr>
        <w:t>ocho</w:t>
      </w:r>
      <w:r w:rsidR="00584F24" w:rsidRPr="00584F24">
        <w:rPr>
          <w:rFonts w:ascii="Palatino Linotype" w:eastAsia="Calibri" w:hAnsi="Palatino Linotype" w:cs="Arial"/>
          <w:lang w:val="es-MX" w:eastAsia="en-US"/>
        </w:rPr>
        <w:t xml:space="preserve">, el </w:t>
      </w:r>
      <w:r w:rsidR="00584F24" w:rsidRPr="00584F24">
        <w:rPr>
          <w:rFonts w:ascii="Palatino Linotype" w:eastAsia="Calibri" w:hAnsi="Palatino Linotype" w:cs="Arial"/>
          <w:b/>
          <w:lang w:val="es-MX" w:eastAsia="en-US"/>
        </w:rPr>
        <w:t>SUJETO OBLIGADO</w:t>
      </w:r>
      <w:r w:rsidR="006E3267">
        <w:rPr>
          <w:rFonts w:ascii="Palatino Linotype" w:eastAsia="Calibri" w:hAnsi="Palatino Linotype" w:cs="Arial"/>
          <w:lang w:val="es-MX" w:eastAsia="en-US"/>
        </w:rPr>
        <w:t xml:space="preserve"> a través del SAIMEX </w:t>
      </w:r>
      <w:r w:rsidR="00584F24" w:rsidRPr="00584F24">
        <w:rPr>
          <w:rFonts w:ascii="Palatino Linotype" w:eastAsia="Calibri" w:hAnsi="Palatino Linotype" w:cs="Arial"/>
          <w:lang w:val="es-MX" w:eastAsia="en-US"/>
        </w:rPr>
        <w:t xml:space="preserve">adjuntó </w:t>
      </w:r>
      <w:r w:rsidR="005E298A">
        <w:rPr>
          <w:rFonts w:ascii="Palatino Linotype" w:eastAsia="Calibri" w:hAnsi="Palatino Linotype" w:cs="Arial"/>
          <w:lang w:val="es-MX" w:eastAsia="en-US"/>
        </w:rPr>
        <w:t xml:space="preserve">los siguientes </w:t>
      </w:r>
      <w:r w:rsidR="000B1642">
        <w:rPr>
          <w:rFonts w:ascii="Palatino Linotype" w:eastAsia="Calibri" w:hAnsi="Palatino Linotype" w:cs="Arial"/>
          <w:lang w:val="es-MX" w:eastAsia="en-US"/>
        </w:rPr>
        <w:t xml:space="preserve">documentos: </w:t>
      </w:r>
      <w:r w:rsidR="005E298A">
        <w:rPr>
          <w:rFonts w:ascii="Palatino Linotype" w:eastAsia="Calibri" w:hAnsi="Palatino Linotype" w:cs="Arial"/>
          <w:lang w:val="es-MX" w:eastAsia="en-US"/>
        </w:rPr>
        <w:t xml:space="preserve"> </w:t>
      </w:r>
    </w:p>
    <w:p w:rsidR="005E298A" w:rsidRDefault="005E298A" w:rsidP="00584F24">
      <w:pPr>
        <w:widowControl w:val="0"/>
        <w:autoSpaceDE w:val="0"/>
        <w:autoSpaceDN w:val="0"/>
        <w:adjustRightInd w:val="0"/>
        <w:spacing w:line="360" w:lineRule="auto"/>
        <w:jc w:val="both"/>
        <w:rPr>
          <w:rFonts w:ascii="Palatino Linotype" w:eastAsia="Calibri" w:hAnsi="Palatino Linotype" w:cs="Arial"/>
          <w:lang w:val="es-MX" w:eastAsia="en-US"/>
        </w:rPr>
      </w:pPr>
    </w:p>
    <w:p w:rsidR="00584F24" w:rsidRPr="00584F24" w:rsidRDefault="000B1642" w:rsidP="00584F24">
      <w:pPr>
        <w:widowControl w:val="0"/>
        <w:autoSpaceDE w:val="0"/>
        <w:autoSpaceDN w:val="0"/>
        <w:adjustRightInd w:val="0"/>
        <w:spacing w:line="360" w:lineRule="auto"/>
        <w:jc w:val="both"/>
        <w:rPr>
          <w:rFonts w:ascii="Palatino Linotype" w:eastAsia="Calibri" w:hAnsi="Palatino Linotype" w:cs="Arial"/>
          <w:b/>
          <w:i/>
          <w:lang w:val="es-MX" w:eastAsia="en-US"/>
        </w:rPr>
      </w:pPr>
      <w:r>
        <w:rPr>
          <w:rFonts w:ascii="Palatino Linotype" w:eastAsia="Calibri" w:hAnsi="Palatino Linotype" w:cs="Arial"/>
          <w:lang w:val="es-MX" w:eastAsia="en-US"/>
        </w:rPr>
        <w:t>- I</w:t>
      </w:r>
      <w:r w:rsidR="0002596A" w:rsidRPr="0002596A">
        <w:rPr>
          <w:rFonts w:ascii="Palatino Linotype" w:eastAsia="Calibri" w:hAnsi="Palatino Linotype" w:cs="Arial"/>
          <w:lang w:val="es-MX" w:eastAsia="en-US"/>
        </w:rPr>
        <w:t>nforme justificado</w:t>
      </w:r>
      <w:r w:rsidR="0002596A">
        <w:rPr>
          <w:rFonts w:ascii="Palatino Linotype" w:eastAsia="Calibri" w:hAnsi="Palatino Linotype" w:cs="Arial"/>
          <w:lang w:val="es-MX" w:eastAsia="en-US"/>
        </w:rPr>
        <w:t xml:space="preserve"> </w:t>
      </w:r>
      <w:r w:rsidR="00584F24" w:rsidRPr="00584F24">
        <w:rPr>
          <w:rFonts w:ascii="Palatino Linotype" w:eastAsia="Calibri" w:hAnsi="Palatino Linotype" w:cs="Arial"/>
          <w:lang w:val="es-MX" w:eastAsia="en-US"/>
        </w:rPr>
        <w:t>en el que sustancialmente refirió los antecedentes del asunto y</w:t>
      </w:r>
      <w:r w:rsidR="0001378A">
        <w:rPr>
          <w:rFonts w:ascii="Palatino Linotype" w:eastAsia="Calibri" w:hAnsi="Palatino Linotype" w:cs="Arial"/>
          <w:lang w:val="es-MX" w:eastAsia="en-US"/>
        </w:rPr>
        <w:t xml:space="preserve"> en lo que al presente estudio interesa </w:t>
      </w:r>
      <w:r w:rsidR="00584F24" w:rsidRPr="00584F24">
        <w:rPr>
          <w:rFonts w:ascii="Palatino Linotype" w:eastAsia="Calibri" w:hAnsi="Palatino Linotype" w:cs="Arial"/>
          <w:lang w:val="es-MX" w:eastAsia="en-US"/>
        </w:rPr>
        <w:t xml:space="preserve">agregó:    </w:t>
      </w:r>
    </w:p>
    <w:p w:rsidR="005E298A" w:rsidRPr="005E298A" w:rsidRDefault="00584F24" w:rsidP="005E298A">
      <w:pPr>
        <w:widowControl w:val="0"/>
        <w:autoSpaceDE w:val="0"/>
        <w:autoSpaceDN w:val="0"/>
        <w:adjustRightInd w:val="0"/>
        <w:ind w:left="851" w:right="900"/>
        <w:jc w:val="both"/>
        <w:rPr>
          <w:rFonts w:ascii="Palatino Linotype" w:eastAsia="Calibri" w:hAnsi="Palatino Linotype" w:cs="Arial"/>
          <w:i/>
          <w:sz w:val="22"/>
          <w:szCs w:val="22"/>
          <w:lang w:eastAsia="en-US"/>
        </w:rPr>
      </w:pPr>
      <w:r w:rsidRPr="00584F24">
        <w:rPr>
          <w:rFonts w:ascii="Palatino Linotype" w:eastAsia="Calibri" w:hAnsi="Palatino Linotype" w:cs="Arial"/>
          <w:i/>
          <w:sz w:val="22"/>
          <w:szCs w:val="22"/>
          <w:lang w:val="es-MX" w:eastAsia="en-US"/>
        </w:rPr>
        <w:t>“</w:t>
      </w:r>
      <w:r w:rsidR="00726CF9">
        <w:rPr>
          <w:rFonts w:ascii="Palatino Linotype" w:eastAsia="Calibri" w:hAnsi="Palatino Linotype" w:cs="Arial"/>
          <w:i/>
          <w:sz w:val="22"/>
          <w:szCs w:val="22"/>
          <w:lang w:val="es-MX" w:eastAsia="en-US"/>
        </w:rPr>
        <w:t>…</w:t>
      </w:r>
      <w:r w:rsidR="005E298A" w:rsidRPr="005E298A">
        <w:rPr>
          <w:rFonts w:ascii="Palatino Linotype" w:eastAsia="Calibri" w:hAnsi="Palatino Linotype" w:cs="Arial"/>
          <w:i/>
          <w:sz w:val="22"/>
          <w:szCs w:val="22"/>
          <w:lang w:eastAsia="en-US"/>
        </w:rPr>
        <w:t xml:space="preserve">en este acto se modifica y se amplía la respuesta por conducto de este Sujeto Obligado por lo tanto se anexa al presente la contestación emitida por la Dirección de Administración misma que lo hace mediante oficio número 202001000/2951/2018 (anexo 3), de fecha 26 de octubre </w:t>
      </w:r>
      <w:r w:rsidR="005E298A" w:rsidRPr="005E298A">
        <w:rPr>
          <w:rFonts w:ascii="Palatino Linotype" w:eastAsia="Calibri" w:hAnsi="Palatino Linotype" w:cs="Arial"/>
          <w:i/>
          <w:sz w:val="22"/>
          <w:szCs w:val="22"/>
          <w:lang w:eastAsia="en-US"/>
        </w:rPr>
        <w:lastRenderedPageBreak/>
        <w:t xml:space="preserve">del año en curso, signado por el Maestro en Administración Marco Antonio Castañeda Aguilar, como Director de Administración, documental en la que expone de forma puntual que la información solicitada por el ahora recurrente será proporcionada por el Instituto Municipal de Cultura para su debida atención En segundo término el Instituto Municipal de Cultura, dio respuesta mediante el oficio número 010303010/785/2018, (anexo 4), de fecha 29 de octubre del año en curso signado por el Licenciado Emmanuel Sánchez López en su carácter de Director del referido Instituto, documental en el que comunica que anexa (anexo 5), el costo desglosado de lo gastado en el Segundo Festival Internacional de Poesía, José María Heredia 2018. Que dicha información se proporciona tal y como se tiene en los archivos de dicho Instituto de acuerdo a lo que regula el párrafo segundo del artículo 12 de la Ley de Transparencia y Acceso a la Información Pública del Estado de México y Municipios, toda vez que no es posible entregar la información como el peticionario la requiere, en razón de que la mayoría de los servicios que se contrataron para cubrir los gastos del festival en mención no se pueden desglosar como lo pide el solicitante. Al efecto cabe aclarar que efectivamente dicha información que se suministra es como se tiene en los archivos del Instituto de Cultura, no habiendo más información que la que se facilita, de lo anterior se deduce que no se puede generar un documento ha </w:t>
      </w:r>
      <w:proofErr w:type="spellStart"/>
      <w:r w:rsidR="005E298A" w:rsidRPr="005E298A">
        <w:rPr>
          <w:rFonts w:ascii="Palatino Linotype" w:eastAsia="Calibri" w:hAnsi="Palatino Linotype" w:cs="Arial"/>
          <w:i/>
          <w:sz w:val="22"/>
          <w:szCs w:val="22"/>
          <w:lang w:eastAsia="en-US"/>
        </w:rPr>
        <w:t>doc</w:t>
      </w:r>
      <w:proofErr w:type="spellEnd"/>
      <w:r w:rsidR="005E298A" w:rsidRPr="005E298A">
        <w:rPr>
          <w:rFonts w:ascii="Palatino Linotype" w:eastAsia="Calibri" w:hAnsi="Palatino Linotype" w:cs="Arial"/>
          <w:i/>
          <w:sz w:val="22"/>
          <w:szCs w:val="22"/>
          <w:lang w:eastAsia="en-US"/>
        </w:rPr>
        <w:t>, es decir a gusto y a conveniencia del ciudadano. Por otra parte en cuanto a lo que el solicitante pide en relación al costo por cada barda este requerimiento no fue precisado en la solicitud de origen, por lo que debe ser desestimado por no</w:t>
      </w:r>
      <w:r w:rsidR="005E298A">
        <w:rPr>
          <w:rFonts w:ascii="Palatino Linotype" w:eastAsia="Calibri" w:hAnsi="Palatino Linotype" w:cs="Arial"/>
          <w:i/>
          <w:sz w:val="22"/>
          <w:szCs w:val="22"/>
          <w:lang w:eastAsia="en-US"/>
        </w:rPr>
        <w:t xml:space="preserve"> </w:t>
      </w:r>
      <w:r w:rsidR="005E298A" w:rsidRPr="005E298A">
        <w:rPr>
          <w:rFonts w:ascii="Palatino Linotype" w:eastAsia="Calibri" w:hAnsi="Palatino Linotype" w:cs="Arial"/>
          <w:i/>
          <w:sz w:val="22"/>
          <w:szCs w:val="22"/>
          <w:lang w:eastAsia="en-US"/>
        </w:rPr>
        <w:t>formar parte de la solicitud primaria dado que en este caso el solicitante está ampliando su solicitud,</w:t>
      </w:r>
      <w:r w:rsidR="005E298A">
        <w:rPr>
          <w:rFonts w:ascii="Palatino Linotype" w:eastAsia="Calibri" w:hAnsi="Palatino Linotype" w:cs="Arial"/>
          <w:i/>
          <w:sz w:val="22"/>
          <w:szCs w:val="22"/>
          <w:lang w:eastAsia="en-US"/>
        </w:rPr>
        <w:t xml:space="preserve"> </w:t>
      </w:r>
      <w:r w:rsidR="005E298A" w:rsidRPr="005E298A">
        <w:rPr>
          <w:rFonts w:ascii="Palatino Linotype" w:eastAsia="Calibri" w:hAnsi="Palatino Linotype" w:cs="Arial"/>
          <w:i/>
          <w:sz w:val="22"/>
          <w:szCs w:val="22"/>
          <w:lang w:eastAsia="en-US"/>
        </w:rPr>
        <w:t>lo anterior de acuerdo a lo que se ordena en el artículo 191 fracción VII de la Ley de Transparencia</w:t>
      </w:r>
      <w:r w:rsidR="005E298A">
        <w:rPr>
          <w:rFonts w:ascii="Palatino Linotype" w:eastAsia="Calibri" w:hAnsi="Palatino Linotype" w:cs="Arial"/>
          <w:i/>
          <w:sz w:val="22"/>
          <w:szCs w:val="22"/>
          <w:lang w:eastAsia="en-US"/>
        </w:rPr>
        <w:t xml:space="preserve"> </w:t>
      </w:r>
      <w:r w:rsidR="005E298A" w:rsidRPr="005E298A">
        <w:rPr>
          <w:rFonts w:ascii="Palatino Linotype" w:eastAsia="Calibri" w:hAnsi="Palatino Linotype" w:cs="Arial"/>
          <w:i/>
          <w:sz w:val="22"/>
          <w:szCs w:val="22"/>
          <w:lang w:eastAsia="en-US"/>
        </w:rPr>
        <w:t>y Acceso a la Información Pública del Estado de México y Municipios que a la letra dice:</w:t>
      </w:r>
    </w:p>
    <w:p w:rsidR="005E298A" w:rsidRDefault="005E298A" w:rsidP="005E298A">
      <w:pPr>
        <w:widowControl w:val="0"/>
        <w:autoSpaceDE w:val="0"/>
        <w:autoSpaceDN w:val="0"/>
        <w:adjustRightInd w:val="0"/>
        <w:ind w:left="851" w:right="900"/>
        <w:jc w:val="both"/>
        <w:rPr>
          <w:rFonts w:ascii="Palatino Linotype" w:eastAsia="Calibri" w:hAnsi="Palatino Linotype" w:cs="Arial"/>
          <w:i/>
          <w:sz w:val="22"/>
          <w:szCs w:val="22"/>
          <w:lang w:eastAsia="en-US"/>
        </w:rPr>
      </w:pPr>
    </w:p>
    <w:p w:rsidR="005E298A" w:rsidRPr="005E298A" w:rsidRDefault="005E298A" w:rsidP="005E298A">
      <w:pPr>
        <w:widowControl w:val="0"/>
        <w:autoSpaceDE w:val="0"/>
        <w:autoSpaceDN w:val="0"/>
        <w:adjustRightInd w:val="0"/>
        <w:ind w:left="851" w:right="900"/>
        <w:jc w:val="both"/>
        <w:rPr>
          <w:rFonts w:ascii="Palatino Linotype" w:eastAsia="Calibri" w:hAnsi="Palatino Linotype" w:cs="Arial"/>
          <w:i/>
          <w:sz w:val="22"/>
          <w:szCs w:val="22"/>
          <w:lang w:eastAsia="en-US"/>
        </w:rPr>
      </w:pPr>
      <w:r w:rsidRPr="005E298A">
        <w:rPr>
          <w:rFonts w:ascii="Palatino Linotype" w:eastAsia="Calibri" w:hAnsi="Palatino Linotype" w:cs="Arial"/>
          <w:i/>
          <w:sz w:val="22"/>
          <w:szCs w:val="22"/>
          <w:lang w:eastAsia="en-US"/>
        </w:rPr>
        <w:t>Artículo 191. El recurso será desechado por improcedente cuando:</w:t>
      </w:r>
    </w:p>
    <w:p w:rsidR="00FD047D" w:rsidRDefault="005E298A" w:rsidP="005E298A">
      <w:pPr>
        <w:widowControl w:val="0"/>
        <w:autoSpaceDE w:val="0"/>
        <w:autoSpaceDN w:val="0"/>
        <w:adjustRightInd w:val="0"/>
        <w:ind w:left="851" w:right="900"/>
        <w:jc w:val="both"/>
        <w:rPr>
          <w:rFonts w:ascii="Palatino Linotype" w:eastAsia="Calibri" w:hAnsi="Palatino Linotype" w:cs="Arial"/>
          <w:i/>
          <w:sz w:val="22"/>
          <w:szCs w:val="22"/>
          <w:lang w:eastAsia="en-US"/>
        </w:rPr>
      </w:pPr>
      <w:r w:rsidRPr="005E298A">
        <w:rPr>
          <w:rFonts w:ascii="Palatino Linotype" w:eastAsia="Calibri" w:hAnsi="Palatino Linotype" w:cs="Arial"/>
          <w:i/>
          <w:sz w:val="22"/>
          <w:szCs w:val="22"/>
          <w:lang w:eastAsia="en-US"/>
        </w:rPr>
        <w:t>…</w:t>
      </w:r>
      <w:r w:rsidR="00FD047D">
        <w:rPr>
          <w:rFonts w:ascii="Palatino Linotype" w:eastAsia="Calibri" w:hAnsi="Palatino Linotype" w:cs="Arial"/>
          <w:i/>
          <w:sz w:val="22"/>
          <w:szCs w:val="22"/>
          <w:lang w:eastAsia="en-US"/>
        </w:rPr>
        <w:t xml:space="preserve"> </w:t>
      </w:r>
      <w:r w:rsidRPr="005E298A">
        <w:rPr>
          <w:rFonts w:ascii="Palatino Linotype" w:eastAsia="Calibri" w:hAnsi="Palatino Linotype" w:cs="Arial"/>
          <w:i/>
          <w:sz w:val="22"/>
          <w:szCs w:val="22"/>
          <w:lang w:eastAsia="en-US"/>
        </w:rPr>
        <w:t>VII. El recurrente amplié su solicitud en el recurso de revisión, únicamente respecto de los nuevos</w:t>
      </w:r>
      <w:r w:rsidR="00FD047D">
        <w:rPr>
          <w:rFonts w:ascii="Palatino Linotype" w:eastAsia="Calibri" w:hAnsi="Palatino Linotype" w:cs="Arial"/>
          <w:i/>
          <w:sz w:val="22"/>
          <w:szCs w:val="22"/>
          <w:lang w:eastAsia="en-US"/>
        </w:rPr>
        <w:t xml:space="preserve"> </w:t>
      </w:r>
      <w:r w:rsidRPr="005E298A">
        <w:rPr>
          <w:rFonts w:ascii="Palatino Linotype" w:eastAsia="Calibri" w:hAnsi="Palatino Linotype" w:cs="Arial"/>
          <w:i/>
          <w:sz w:val="22"/>
          <w:szCs w:val="22"/>
          <w:lang w:eastAsia="en-US"/>
        </w:rPr>
        <w:t>contenidos.</w:t>
      </w:r>
    </w:p>
    <w:p w:rsidR="000B1642" w:rsidRDefault="00FD047D" w:rsidP="005E298A">
      <w:pPr>
        <w:widowControl w:val="0"/>
        <w:autoSpaceDE w:val="0"/>
        <w:autoSpaceDN w:val="0"/>
        <w:adjustRightInd w:val="0"/>
        <w:ind w:left="851" w:right="900"/>
        <w:jc w:val="both"/>
        <w:rPr>
          <w:rFonts w:ascii="Palatino Linotype" w:eastAsia="Calibri" w:hAnsi="Palatino Linotype" w:cs="Arial"/>
          <w:i/>
          <w:sz w:val="22"/>
          <w:szCs w:val="22"/>
          <w:lang w:eastAsia="en-US"/>
        </w:rPr>
      </w:pPr>
      <w:r>
        <w:rPr>
          <w:rFonts w:ascii="Palatino Linotype" w:eastAsia="Calibri" w:hAnsi="Palatino Linotype" w:cs="Arial"/>
          <w:i/>
          <w:sz w:val="22"/>
          <w:szCs w:val="22"/>
          <w:lang w:eastAsia="en-US"/>
        </w:rPr>
        <w:t>…”</w:t>
      </w:r>
    </w:p>
    <w:p w:rsidR="009A11F5" w:rsidRDefault="000B1642" w:rsidP="000B1642">
      <w:pPr>
        <w:widowControl w:val="0"/>
        <w:autoSpaceDE w:val="0"/>
        <w:autoSpaceDN w:val="0"/>
        <w:adjustRightInd w:val="0"/>
        <w:ind w:right="900"/>
        <w:jc w:val="both"/>
        <w:rPr>
          <w:rFonts w:ascii="Palatino Linotype" w:eastAsia="Calibri" w:hAnsi="Palatino Linotype" w:cs="Arial"/>
          <w:sz w:val="22"/>
          <w:szCs w:val="22"/>
          <w:lang w:eastAsia="en-US"/>
        </w:rPr>
      </w:pPr>
      <w:r>
        <w:rPr>
          <w:rFonts w:ascii="Palatino Linotype" w:eastAsia="Calibri" w:hAnsi="Palatino Linotype" w:cs="Arial"/>
          <w:i/>
          <w:sz w:val="22"/>
          <w:szCs w:val="22"/>
          <w:lang w:eastAsia="en-US"/>
        </w:rPr>
        <w:t>-</w:t>
      </w:r>
      <w:r w:rsidR="00DC79EF">
        <w:rPr>
          <w:rFonts w:ascii="Palatino Linotype" w:eastAsia="Calibri" w:hAnsi="Palatino Linotype" w:cs="Arial"/>
          <w:i/>
          <w:sz w:val="22"/>
          <w:szCs w:val="22"/>
          <w:lang w:eastAsia="en-US"/>
        </w:rPr>
        <w:t xml:space="preserve"> </w:t>
      </w:r>
      <w:r w:rsidR="00DC79EF">
        <w:rPr>
          <w:rFonts w:ascii="Palatino Linotype" w:eastAsia="Calibri" w:hAnsi="Palatino Linotype" w:cs="Arial"/>
          <w:sz w:val="22"/>
          <w:szCs w:val="22"/>
          <w:lang w:eastAsia="en-US"/>
        </w:rPr>
        <w:t xml:space="preserve">Oficio del día veinticinco de octubre de dos mil dieciocho signado por el Titular de la Unidad de Transparencia a través del cual requirió al Director de Administración, </w:t>
      </w:r>
      <w:r w:rsidR="009A11F5">
        <w:rPr>
          <w:rFonts w:ascii="Palatino Linotype" w:eastAsia="Calibri" w:hAnsi="Palatino Linotype" w:cs="Arial"/>
          <w:sz w:val="22"/>
          <w:szCs w:val="22"/>
          <w:lang w:eastAsia="en-US"/>
        </w:rPr>
        <w:t xml:space="preserve">remitiera la información solicitada por el particular. </w:t>
      </w:r>
    </w:p>
    <w:p w:rsidR="009A11F5" w:rsidRDefault="009A11F5" w:rsidP="000B1642">
      <w:pPr>
        <w:widowControl w:val="0"/>
        <w:autoSpaceDE w:val="0"/>
        <w:autoSpaceDN w:val="0"/>
        <w:adjustRightInd w:val="0"/>
        <w:ind w:right="900"/>
        <w:jc w:val="both"/>
        <w:rPr>
          <w:rFonts w:ascii="Palatino Linotype" w:eastAsia="Calibri" w:hAnsi="Palatino Linotype" w:cs="Arial"/>
          <w:sz w:val="22"/>
          <w:szCs w:val="22"/>
          <w:lang w:eastAsia="en-US"/>
        </w:rPr>
      </w:pPr>
    </w:p>
    <w:p w:rsidR="009A11F5" w:rsidRDefault="009A11F5" w:rsidP="000B1642">
      <w:pPr>
        <w:widowControl w:val="0"/>
        <w:autoSpaceDE w:val="0"/>
        <w:autoSpaceDN w:val="0"/>
        <w:adjustRightInd w:val="0"/>
        <w:ind w:right="900"/>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 Oficio de requerimiento del día veinticinco de octubre de dos mil dieciocho, suscrito por el Titular de la Unidad de Transparencia, dirigido al Titular del Instituto Municipal de Cultura, para que remitiere la información que dé respuesta a lo solicitado por el peticionario para efectos de emitir el informe justificado pertinente. </w:t>
      </w:r>
    </w:p>
    <w:p w:rsidR="009A11F5" w:rsidRDefault="009A11F5" w:rsidP="000B1642">
      <w:pPr>
        <w:widowControl w:val="0"/>
        <w:autoSpaceDE w:val="0"/>
        <w:autoSpaceDN w:val="0"/>
        <w:adjustRightInd w:val="0"/>
        <w:ind w:right="900"/>
        <w:jc w:val="both"/>
        <w:rPr>
          <w:rFonts w:ascii="Palatino Linotype" w:eastAsia="Calibri" w:hAnsi="Palatino Linotype" w:cs="Arial"/>
          <w:sz w:val="22"/>
          <w:szCs w:val="22"/>
          <w:lang w:eastAsia="en-US"/>
        </w:rPr>
      </w:pPr>
    </w:p>
    <w:p w:rsidR="009A11F5" w:rsidRDefault="009A11F5" w:rsidP="000B1642">
      <w:pPr>
        <w:widowControl w:val="0"/>
        <w:autoSpaceDE w:val="0"/>
        <w:autoSpaceDN w:val="0"/>
        <w:adjustRightInd w:val="0"/>
        <w:ind w:right="900"/>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-Oficio de fecha veintiséis de octubre de dos mil dieciocho, signado por el Director de Administración, dirigido al Director de Planeación, Programación, Evaluación y Estadística del Sujeto Obligado,  a través del cual informó que la información será enviada por el Instituto Municipal de Cultura, </w:t>
      </w:r>
      <w:r w:rsidR="00AB768C">
        <w:rPr>
          <w:rFonts w:ascii="Palatino Linotype" w:eastAsia="Calibri" w:hAnsi="Palatino Linotype" w:cs="Arial"/>
          <w:sz w:val="22"/>
          <w:szCs w:val="22"/>
          <w:lang w:eastAsia="en-US"/>
        </w:rPr>
        <w:t>p</w:t>
      </w:r>
      <w:r>
        <w:rPr>
          <w:rFonts w:ascii="Palatino Linotype" w:eastAsia="Calibri" w:hAnsi="Palatino Linotype" w:cs="Arial"/>
          <w:sz w:val="22"/>
          <w:szCs w:val="22"/>
          <w:lang w:eastAsia="en-US"/>
        </w:rPr>
        <w:t xml:space="preserve">ara su debida atención. </w:t>
      </w:r>
    </w:p>
    <w:p w:rsidR="00BD647F" w:rsidRDefault="009A11F5" w:rsidP="000B1642">
      <w:pPr>
        <w:widowControl w:val="0"/>
        <w:autoSpaceDE w:val="0"/>
        <w:autoSpaceDN w:val="0"/>
        <w:adjustRightInd w:val="0"/>
        <w:ind w:right="900"/>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lastRenderedPageBreak/>
        <w:t xml:space="preserve">- </w:t>
      </w:r>
      <w:r w:rsidR="00BD647F">
        <w:rPr>
          <w:rFonts w:ascii="Palatino Linotype" w:eastAsia="Calibri" w:hAnsi="Palatino Linotype" w:cs="Arial"/>
          <w:sz w:val="22"/>
          <w:szCs w:val="22"/>
          <w:lang w:eastAsia="en-US"/>
        </w:rPr>
        <w:t xml:space="preserve">Oficio del veintinueve de octubre de dos mil dieciocho, expedido por el Director del Instituto Municipal de Cultura, dirigido al Titular de la Unidad de Transparencia, a través del cual adjuntó el costo desglosado de lo gastado ene l Segundo Festival Internacional de Poesía, José María Heredia 2018, agregando que con fundamento en el párrafo 12 de la Ley de Transparencia de nuestra entidad: </w:t>
      </w:r>
    </w:p>
    <w:p w:rsidR="00726CF9" w:rsidRPr="00BD647F" w:rsidRDefault="00BD647F" w:rsidP="00BD647F">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BD647F">
        <w:rPr>
          <w:rFonts w:ascii="Palatino Linotype" w:eastAsia="Calibri" w:hAnsi="Palatino Linotype" w:cs="Arial"/>
          <w:i/>
          <w:sz w:val="22"/>
          <w:szCs w:val="22"/>
          <w:lang w:eastAsia="en-US"/>
        </w:rPr>
        <w:t>“… no es posible entregar la información como el peticionario lo requiere, en razón de que la mayoría de los servicios que se contrataron para cubrir los gastos del festival en mención, no se pueden desglosar como lo pide el solicitante.”</w:t>
      </w:r>
      <w:r w:rsidR="00DC79EF" w:rsidRPr="00BD647F">
        <w:rPr>
          <w:rFonts w:ascii="Palatino Linotype" w:eastAsia="Calibri" w:hAnsi="Palatino Linotype" w:cs="Arial"/>
          <w:i/>
          <w:sz w:val="22"/>
          <w:szCs w:val="22"/>
          <w:lang w:eastAsia="en-US"/>
        </w:rPr>
        <w:t xml:space="preserve"> </w:t>
      </w:r>
    </w:p>
    <w:p w:rsidR="00BD647F" w:rsidRDefault="00BD647F" w:rsidP="00BD647F">
      <w:pPr>
        <w:spacing w:line="360" w:lineRule="auto"/>
        <w:ind w:right="49"/>
        <w:jc w:val="both"/>
        <w:rPr>
          <w:rFonts w:ascii="Palatino Linotype" w:eastAsia="Calibri" w:hAnsi="Palatino Linotype" w:cs="Arial"/>
          <w:sz w:val="22"/>
          <w:szCs w:val="22"/>
          <w:lang w:val="es-MX" w:eastAsia="en-US"/>
        </w:rPr>
      </w:pPr>
    </w:p>
    <w:p w:rsidR="00BD647F" w:rsidRPr="00BD647F" w:rsidRDefault="00BD647F" w:rsidP="00BD647F">
      <w:pPr>
        <w:ind w:right="49"/>
        <w:jc w:val="both"/>
        <w:rPr>
          <w:rFonts w:ascii="Palatino Linotype" w:eastAsia="Calibri" w:hAnsi="Palatino Linotype"/>
          <w:sz w:val="22"/>
          <w:szCs w:val="22"/>
          <w:lang w:val="es-MX" w:eastAsia="en-US"/>
        </w:rPr>
      </w:pPr>
      <w:r w:rsidRPr="00BD647F">
        <w:rPr>
          <w:rFonts w:ascii="Palatino Linotype" w:eastAsia="Calibri" w:hAnsi="Palatino Linotype" w:cs="Arial"/>
          <w:sz w:val="22"/>
          <w:szCs w:val="22"/>
          <w:lang w:val="es-MX" w:eastAsia="en-US"/>
        </w:rPr>
        <w:t>- U</w:t>
      </w:r>
      <w:r w:rsidRPr="00BD647F">
        <w:rPr>
          <w:rFonts w:ascii="Palatino Linotype" w:eastAsia="Calibri" w:hAnsi="Palatino Linotype"/>
          <w:sz w:val="22"/>
          <w:szCs w:val="22"/>
          <w:lang w:val="es-MX" w:eastAsia="en-US"/>
        </w:rPr>
        <w:t>na hoja membretada por el Ayuntamiento de Toluca 2016-2018 del “INSTITUTO MUNICIPAL DE CULTURA”, signada por el Titular de Cultura y su Enlace Administrativo, con sello</w:t>
      </w:r>
      <w:r>
        <w:rPr>
          <w:rFonts w:ascii="Palatino Linotype" w:eastAsia="Calibri" w:hAnsi="Palatino Linotype"/>
          <w:sz w:val="22"/>
          <w:szCs w:val="22"/>
          <w:lang w:val="es-MX" w:eastAsia="en-US"/>
        </w:rPr>
        <w:t>s</w:t>
      </w:r>
      <w:r w:rsidRPr="00BD647F">
        <w:rPr>
          <w:rFonts w:ascii="Palatino Linotype" w:eastAsia="Calibri" w:hAnsi="Palatino Linotype"/>
          <w:sz w:val="22"/>
          <w:szCs w:val="22"/>
          <w:lang w:val="es-MX" w:eastAsia="en-US"/>
        </w:rPr>
        <w:t xml:space="preserve"> del Instituto Municipal de Cultura;  documento que contiene información dispuesta en columnas, denominada “POETAS SERVICIOS”, con los siguientes rubros: </w:t>
      </w:r>
    </w:p>
    <w:p w:rsidR="00BD647F" w:rsidRPr="00BD647F" w:rsidRDefault="00BD647F" w:rsidP="00BD647F">
      <w:pPr>
        <w:ind w:right="49"/>
        <w:jc w:val="both"/>
        <w:rPr>
          <w:rFonts w:ascii="Palatino Linotype" w:eastAsia="Calibri" w:hAnsi="Palatino Linotype"/>
          <w:sz w:val="22"/>
          <w:szCs w:val="22"/>
          <w:lang w:val="es-MX" w:eastAsia="en-US"/>
        </w:rPr>
      </w:pPr>
      <w:r w:rsidRPr="00BD647F">
        <w:rPr>
          <w:rFonts w:ascii="Palatino Linotype" w:eastAsia="Calibri" w:hAnsi="Palatino Linotype"/>
          <w:sz w:val="22"/>
          <w:szCs w:val="22"/>
          <w:lang w:val="es-MX" w:eastAsia="en-US"/>
        </w:rPr>
        <w:t>“</w:t>
      </w:r>
      <w:r w:rsidR="00AA7184">
        <w:rPr>
          <w:rFonts w:ascii="Palatino Linotype" w:eastAsia="Calibri" w:hAnsi="Palatino Linotype"/>
          <w:sz w:val="22"/>
          <w:szCs w:val="22"/>
          <w:lang w:val="es-MX" w:eastAsia="en-US"/>
        </w:rPr>
        <w:t>HO</w:t>
      </w:r>
      <w:r w:rsidR="0072058C">
        <w:rPr>
          <w:rFonts w:ascii="Palatino Linotype" w:eastAsia="Calibri" w:hAnsi="Palatino Linotype"/>
          <w:sz w:val="22"/>
          <w:szCs w:val="22"/>
          <w:lang w:val="es-MX" w:eastAsia="en-US"/>
        </w:rPr>
        <w:t>S</w:t>
      </w:r>
      <w:r w:rsidR="00AA7184">
        <w:rPr>
          <w:rFonts w:ascii="Palatino Linotype" w:eastAsia="Calibri" w:hAnsi="Palatino Linotype"/>
          <w:sz w:val="22"/>
          <w:szCs w:val="22"/>
          <w:lang w:val="es-MX" w:eastAsia="en-US"/>
        </w:rPr>
        <w:t>PEDAJE Y ALIMENTOS</w:t>
      </w:r>
      <w:r w:rsidRPr="00BD647F">
        <w:rPr>
          <w:rFonts w:ascii="Palatino Linotype" w:eastAsia="Calibri" w:hAnsi="Palatino Linotype"/>
          <w:sz w:val="22"/>
          <w:szCs w:val="22"/>
          <w:lang w:val="es-MX" w:eastAsia="en-US"/>
        </w:rPr>
        <w:t>”, “</w:t>
      </w:r>
      <w:r w:rsidR="00AA7184">
        <w:rPr>
          <w:rFonts w:ascii="Palatino Linotype" w:eastAsia="Calibri" w:hAnsi="Palatino Linotype"/>
          <w:sz w:val="22"/>
          <w:szCs w:val="22"/>
          <w:lang w:val="es-MX" w:eastAsia="en-US"/>
        </w:rPr>
        <w:t>IMPRESOS</w:t>
      </w:r>
      <w:r w:rsidRPr="00BD647F">
        <w:rPr>
          <w:rFonts w:ascii="Palatino Linotype" w:eastAsia="Calibri" w:hAnsi="Palatino Linotype"/>
          <w:sz w:val="22"/>
          <w:szCs w:val="22"/>
          <w:lang w:val="es-MX" w:eastAsia="en-US"/>
        </w:rPr>
        <w:t>”, “</w:t>
      </w:r>
      <w:r w:rsidR="00AA7184">
        <w:rPr>
          <w:rFonts w:ascii="Palatino Linotype" w:eastAsia="Calibri" w:hAnsi="Palatino Linotype"/>
          <w:sz w:val="22"/>
          <w:szCs w:val="22"/>
          <w:lang w:val="es-MX" w:eastAsia="en-US"/>
        </w:rPr>
        <w:t>TRASLADOS Y SERVICIOS</w:t>
      </w:r>
      <w:r w:rsidRPr="00BD647F">
        <w:rPr>
          <w:rFonts w:ascii="Palatino Linotype" w:eastAsia="Calibri" w:hAnsi="Palatino Linotype"/>
          <w:sz w:val="22"/>
          <w:szCs w:val="22"/>
          <w:lang w:val="es-MX" w:eastAsia="en-US"/>
        </w:rPr>
        <w:t>”</w:t>
      </w:r>
      <w:r w:rsidR="00AA7184">
        <w:rPr>
          <w:rFonts w:ascii="Palatino Linotype" w:eastAsia="Calibri" w:hAnsi="Palatino Linotype"/>
          <w:sz w:val="22"/>
          <w:szCs w:val="22"/>
          <w:lang w:val="es-MX" w:eastAsia="en-US"/>
        </w:rPr>
        <w:t>, “VINILONAS”</w:t>
      </w:r>
      <w:r w:rsidRPr="00BD647F">
        <w:rPr>
          <w:rFonts w:ascii="Palatino Linotype" w:eastAsia="Calibri" w:hAnsi="Palatino Linotype"/>
          <w:sz w:val="22"/>
          <w:szCs w:val="22"/>
          <w:lang w:val="es-MX" w:eastAsia="en-US"/>
        </w:rPr>
        <w:t xml:space="preserve"> y  “MATERIAL DIVERSO”; cada uno con su respectivo “MONTO”.  </w:t>
      </w:r>
    </w:p>
    <w:p w:rsidR="00726CF9" w:rsidRPr="00BD647F" w:rsidRDefault="00726CF9" w:rsidP="00BD647F">
      <w:pPr>
        <w:widowControl w:val="0"/>
        <w:autoSpaceDE w:val="0"/>
        <w:autoSpaceDN w:val="0"/>
        <w:adjustRightInd w:val="0"/>
        <w:ind w:right="900"/>
        <w:jc w:val="both"/>
        <w:rPr>
          <w:rFonts w:ascii="Palatino Linotype" w:eastAsia="Calibri" w:hAnsi="Palatino Linotype" w:cs="Arial"/>
          <w:sz w:val="22"/>
          <w:szCs w:val="22"/>
          <w:lang w:val="es-MX" w:eastAsia="en-US"/>
        </w:rPr>
      </w:pPr>
    </w:p>
    <w:p w:rsidR="00681EDC" w:rsidRPr="00DD0ED3" w:rsidRDefault="00681EDC" w:rsidP="00933088">
      <w:pPr>
        <w:widowControl w:val="0"/>
        <w:autoSpaceDE w:val="0"/>
        <w:autoSpaceDN w:val="0"/>
        <w:adjustRightInd w:val="0"/>
        <w:ind w:right="49"/>
        <w:jc w:val="both"/>
        <w:rPr>
          <w:rFonts w:ascii="Palatino Linotype" w:eastAsia="Calibri" w:hAnsi="Palatino Linotype" w:cs="Arial"/>
          <w:b/>
          <w:sz w:val="16"/>
          <w:szCs w:val="16"/>
          <w:lang w:val="es-MX" w:eastAsia="en-US"/>
        </w:rPr>
      </w:pPr>
    </w:p>
    <w:p w:rsidR="003013E7" w:rsidRDefault="006636B7" w:rsidP="00583052">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Pr>
          <w:rFonts w:ascii="Palatino Linotype" w:hAnsi="Palatino Linotype" w:cs="Arial"/>
          <w:b/>
          <w:sz w:val="28"/>
          <w:szCs w:val="28"/>
        </w:rPr>
        <w:t>7</w:t>
      </w:r>
      <w:r w:rsidR="00366FC1" w:rsidRPr="00101B86">
        <w:rPr>
          <w:rFonts w:ascii="Palatino Linotype" w:hAnsi="Palatino Linotype" w:cs="Arial"/>
          <w:b/>
          <w:sz w:val="28"/>
          <w:szCs w:val="28"/>
        </w:rPr>
        <w:t xml:space="preserve">. </w:t>
      </w:r>
      <w:r w:rsidR="003013E7" w:rsidRPr="003013E7">
        <w:rPr>
          <w:rFonts w:ascii="Palatino Linotype" w:eastAsia="Calibri" w:hAnsi="Palatino Linotype" w:cs="Arial"/>
          <w:b/>
          <w:sz w:val="28"/>
          <w:szCs w:val="28"/>
          <w:lang w:val="es-MX" w:eastAsia="en-US"/>
        </w:rPr>
        <w:t xml:space="preserve">Información puesta a disposición del Recurrente. </w:t>
      </w:r>
      <w:r w:rsidR="003013E7" w:rsidRPr="003013E7">
        <w:rPr>
          <w:rFonts w:ascii="Palatino Linotype" w:eastAsia="Calibri" w:hAnsi="Palatino Linotype" w:cs="Arial"/>
          <w:lang w:val="es-MX" w:eastAsia="en-US"/>
        </w:rPr>
        <w:t>En  fecha</w:t>
      </w:r>
      <w:r w:rsidR="003013E7" w:rsidRPr="003013E7">
        <w:rPr>
          <w:rFonts w:ascii="Palatino Linotype" w:eastAsia="Calibri" w:hAnsi="Palatino Linotype" w:cs="Arial"/>
          <w:b/>
          <w:lang w:val="es-MX" w:eastAsia="en-US"/>
        </w:rPr>
        <w:t xml:space="preserve"> </w:t>
      </w:r>
      <w:r>
        <w:rPr>
          <w:rFonts w:ascii="Palatino Linotype" w:eastAsia="Calibri" w:hAnsi="Palatino Linotype" w:cs="Arial"/>
          <w:b/>
          <w:lang w:val="es-MX" w:eastAsia="en-US"/>
        </w:rPr>
        <w:t>dieciséis de noviembre</w:t>
      </w:r>
      <w:r w:rsidR="007065F3">
        <w:rPr>
          <w:rFonts w:ascii="Palatino Linotype" w:eastAsia="Calibri" w:hAnsi="Palatino Linotype" w:cs="Arial"/>
          <w:b/>
          <w:lang w:val="es-MX" w:eastAsia="en-US"/>
        </w:rPr>
        <w:t xml:space="preserve"> </w:t>
      </w:r>
      <w:r w:rsidR="003013E7">
        <w:rPr>
          <w:rFonts w:ascii="Palatino Linotype" w:eastAsia="Calibri" w:hAnsi="Palatino Linotype" w:cs="Arial"/>
          <w:b/>
          <w:lang w:val="es-MX" w:eastAsia="en-US"/>
        </w:rPr>
        <w:t xml:space="preserve">de </w:t>
      </w:r>
      <w:r w:rsidR="003013E7" w:rsidRPr="003013E7">
        <w:rPr>
          <w:rFonts w:ascii="Palatino Linotype" w:eastAsia="Calibri" w:hAnsi="Palatino Linotype" w:cs="Arial"/>
          <w:b/>
          <w:lang w:val="es-MX" w:eastAsia="en-US"/>
        </w:rPr>
        <w:t>dos mil dieci</w:t>
      </w:r>
      <w:r w:rsidR="003013E7">
        <w:rPr>
          <w:rFonts w:ascii="Palatino Linotype" w:eastAsia="Calibri" w:hAnsi="Palatino Linotype" w:cs="Arial"/>
          <w:b/>
          <w:lang w:val="es-MX" w:eastAsia="en-US"/>
        </w:rPr>
        <w:t>ocho</w:t>
      </w:r>
      <w:r w:rsidR="003013E7" w:rsidRPr="003013E7">
        <w:rPr>
          <w:rFonts w:ascii="Palatino Linotype" w:eastAsia="Calibri" w:hAnsi="Palatino Linotype" w:cs="Arial"/>
          <w:lang w:val="es-MX" w:eastAsia="en-US"/>
        </w:rPr>
        <w:t xml:space="preserve">, la información descrita en </w:t>
      </w:r>
      <w:r w:rsidR="003013E7">
        <w:rPr>
          <w:rFonts w:ascii="Palatino Linotype" w:eastAsia="Calibri" w:hAnsi="Palatino Linotype" w:cs="Arial"/>
          <w:lang w:val="es-MX" w:eastAsia="en-US"/>
        </w:rPr>
        <w:t xml:space="preserve">el </w:t>
      </w:r>
      <w:r w:rsidR="003013E7" w:rsidRPr="003013E7">
        <w:rPr>
          <w:rFonts w:ascii="Palatino Linotype" w:eastAsia="Calibri" w:hAnsi="Palatino Linotype" w:cs="Arial"/>
          <w:lang w:val="es-MX" w:eastAsia="en-US"/>
        </w:rPr>
        <w:t xml:space="preserve">apartado inmediato anterior fue puesta a disposición del </w:t>
      </w:r>
      <w:r w:rsidR="003013E7" w:rsidRPr="003013E7">
        <w:rPr>
          <w:rFonts w:ascii="Palatino Linotype" w:eastAsia="Calibri" w:hAnsi="Palatino Linotype" w:cs="Arial"/>
          <w:b/>
          <w:lang w:val="es-MX" w:eastAsia="en-US"/>
        </w:rPr>
        <w:t>RECURRENTE</w:t>
      </w:r>
      <w:r w:rsidR="003013E7" w:rsidRPr="003013E7">
        <w:rPr>
          <w:rFonts w:ascii="Palatino Linotype" w:eastAsia="Calibri" w:hAnsi="Palatino Linotype" w:cs="Arial"/>
          <w:lang w:val="es-MX" w:eastAsia="en-US"/>
        </w:rPr>
        <w:t xml:space="preserve"> para que en el plazo de tres días hábiles siguientes a la fecha señalada, expresara lo que a su derecho convenga, plazo que transcurrió del día</w:t>
      </w:r>
      <w:r w:rsidR="00A732F7">
        <w:rPr>
          <w:rFonts w:ascii="Palatino Linotype" w:eastAsia="Calibri" w:hAnsi="Palatino Linotype" w:cs="Arial"/>
          <w:lang w:val="es-MX" w:eastAsia="en-US"/>
        </w:rPr>
        <w:t xml:space="preserve"> vein</w:t>
      </w:r>
      <w:r>
        <w:rPr>
          <w:rFonts w:ascii="Palatino Linotype" w:eastAsia="Calibri" w:hAnsi="Palatino Linotype" w:cs="Arial"/>
          <w:lang w:val="es-MX" w:eastAsia="en-US"/>
        </w:rPr>
        <w:t xml:space="preserve">te </w:t>
      </w:r>
      <w:r w:rsidR="003013E7" w:rsidRPr="003013E7">
        <w:rPr>
          <w:rFonts w:ascii="Palatino Linotype" w:eastAsia="Calibri" w:hAnsi="Palatino Linotype" w:cs="Arial"/>
          <w:lang w:val="es-MX" w:eastAsia="en-US"/>
        </w:rPr>
        <w:t xml:space="preserve">al </w:t>
      </w:r>
      <w:r>
        <w:rPr>
          <w:rFonts w:ascii="Palatino Linotype" w:eastAsia="Calibri" w:hAnsi="Palatino Linotype" w:cs="Arial"/>
          <w:lang w:val="es-MX" w:eastAsia="en-US"/>
        </w:rPr>
        <w:t xml:space="preserve">veintidós </w:t>
      </w:r>
      <w:r w:rsidR="003013E7" w:rsidRPr="003013E7">
        <w:rPr>
          <w:rFonts w:ascii="Palatino Linotype" w:eastAsia="Calibri" w:hAnsi="Palatino Linotype" w:cs="Arial"/>
          <w:lang w:val="es-MX" w:eastAsia="en-US"/>
        </w:rPr>
        <w:t xml:space="preserve">del mismo mes y </w:t>
      </w:r>
      <w:r w:rsidR="003013E7" w:rsidRPr="002F5A27">
        <w:rPr>
          <w:rFonts w:ascii="Palatino Linotype" w:eastAsia="Calibri" w:hAnsi="Palatino Linotype" w:cs="Arial"/>
          <w:lang w:val="es-MX" w:eastAsia="en-US"/>
        </w:rPr>
        <w:t>año,  sin que el particular emitiera manifestación alguna.</w:t>
      </w:r>
      <w:r w:rsidR="003013E7" w:rsidRPr="003013E7">
        <w:rPr>
          <w:rFonts w:ascii="Palatino Linotype" w:eastAsia="Calibri" w:hAnsi="Palatino Linotype" w:cs="Arial"/>
          <w:sz w:val="28"/>
          <w:szCs w:val="28"/>
          <w:lang w:val="es-MX" w:eastAsia="en-US"/>
        </w:rPr>
        <w:t xml:space="preserve">  </w:t>
      </w:r>
    </w:p>
    <w:p w:rsidR="00C70916" w:rsidRPr="00C70916" w:rsidRDefault="006121BA" w:rsidP="002207BC">
      <w:pPr>
        <w:tabs>
          <w:tab w:val="left" w:pos="567"/>
        </w:tabs>
        <w:spacing w:before="240" w:after="240" w:line="360" w:lineRule="auto"/>
        <w:jc w:val="both"/>
        <w:rPr>
          <w:rFonts w:ascii="Palatino Linotype" w:eastAsia="Calibri" w:hAnsi="Palatino Linotype" w:cs="Arial"/>
        </w:rPr>
      </w:pPr>
      <w:r>
        <w:rPr>
          <w:rFonts w:ascii="Palatino Linotype" w:hAnsi="Palatino Linotype" w:cs="Arial"/>
          <w:b/>
          <w:sz w:val="28"/>
          <w:szCs w:val="28"/>
        </w:rPr>
        <w:t>8</w:t>
      </w:r>
      <w:r w:rsidR="003013E7">
        <w:rPr>
          <w:rFonts w:ascii="Palatino Linotype" w:hAnsi="Palatino Linotype" w:cs="Arial"/>
          <w:b/>
          <w:sz w:val="28"/>
          <w:szCs w:val="28"/>
        </w:rPr>
        <w:t xml:space="preserve">. </w:t>
      </w:r>
      <w:r w:rsidR="00C70916" w:rsidRPr="00C70916">
        <w:rPr>
          <w:rFonts w:ascii="Palatino Linotype" w:hAnsi="Palatino Linotype" w:cs="Arial"/>
          <w:b/>
          <w:sz w:val="28"/>
          <w:szCs w:val="28"/>
        </w:rPr>
        <w:t xml:space="preserve">Ampliación del plazo para emitir resolución. </w:t>
      </w:r>
      <w:r w:rsidR="00C70916" w:rsidRPr="00C70916">
        <w:rPr>
          <w:rFonts w:ascii="Palatino Linotype" w:hAnsi="Palatino Linotype" w:cs="Arial"/>
        </w:rPr>
        <w:t xml:space="preserve">En fecha </w:t>
      </w:r>
      <w:r>
        <w:rPr>
          <w:rFonts w:ascii="Palatino Linotype" w:hAnsi="Palatino Linotype" w:cs="Arial"/>
          <w:b/>
        </w:rPr>
        <w:t xml:space="preserve">doce de diciembre </w:t>
      </w:r>
      <w:r w:rsidR="00C70916" w:rsidRPr="00C70916">
        <w:rPr>
          <w:rFonts w:ascii="Palatino Linotype" w:hAnsi="Palatino Linotype" w:cs="Arial"/>
          <w:b/>
        </w:rPr>
        <w:t>de dos mil dieciocho</w:t>
      </w:r>
      <w:r w:rsidR="00C70916" w:rsidRPr="00C70916">
        <w:rPr>
          <w:rFonts w:ascii="Palatino Linotype" w:hAnsi="Palatino Linotype" w:cs="Arial"/>
        </w:rPr>
        <w:t xml:space="preserve">, </w:t>
      </w:r>
      <w:r w:rsidR="00C70916" w:rsidRPr="00C70916">
        <w:rPr>
          <w:rFonts w:ascii="Palatino Linotype" w:eastAsia="Calibri" w:hAnsi="Palatino Linotype"/>
          <w:szCs w:val="22"/>
        </w:rPr>
        <w:t xml:space="preserve">este Instituto con fundamento en </w:t>
      </w:r>
      <w:r w:rsidR="00C70916" w:rsidRPr="00C70916">
        <w:rPr>
          <w:rFonts w:ascii="Palatino Linotype" w:eastAsia="Calibri" w:hAnsi="Palatino Linotype" w:cs="Arial"/>
        </w:rPr>
        <w:t>e</w:t>
      </w:r>
      <w:r w:rsidR="00C70916" w:rsidRPr="00C70916">
        <w:rPr>
          <w:rFonts w:ascii="Palatino Linotype" w:eastAsia="Calibri" w:hAnsi="Palatino Linotype"/>
          <w:szCs w:val="22"/>
        </w:rPr>
        <w:t xml:space="preserve">l artículo 181, párrafo tercero, de la </w:t>
      </w:r>
      <w:r w:rsidR="00C70916" w:rsidRPr="00C70916">
        <w:rPr>
          <w:rFonts w:ascii="Palatino Linotype" w:eastAsia="Calibri" w:hAnsi="Palatino Linotype" w:cs="Arial"/>
        </w:rPr>
        <w:t>Ley de Transparencia y Acceso a la Información Pública del Estado de México y Municipios,</w:t>
      </w:r>
      <w:r w:rsidR="00C70916" w:rsidRPr="00C70916">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C70916" w:rsidRPr="00C70916">
        <w:rPr>
          <w:rFonts w:ascii="Palatino Linotype" w:eastAsia="Calibri" w:hAnsi="Palatino Linotype" w:cs="Arial"/>
        </w:rPr>
        <w:t xml:space="preserve">. </w:t>
      </w:r>
    </w:p>
    <w:p w:rsidR="00583052" w:rsidRPr="00FA0F51" w:rsidRDefault="00473D8B" w:rsidP="00583052">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9</w:t>
      </w:r>
      <w:r w:rsidR="00C70916">
        <w:rPr>
          <w:rFonts w:ascii="Palatino Linotype" w:hAnsi="Palatino Linotype" w:cs="Arial"/>
          <w:b/>
          <w:sz w:val="28"/>
          <w:szCs w:val="28"/>
        </w:rPr>
        <w:t xml:space="preserve">. </w:t>
      </w:r>
      <w:r w:rsidR="00583052" w:rsidRPr="00101B86">
        <w:rPr>
          <w:rFonts w:ascii="Palatino Linotype" w:hAnsi="Palatino Linotype" w:cs="Arial"/>
          <w:b/>
          <w:sz w:val="28"/>
          <w:szCs w:val="28"/>
        </w:rPr>
        <w:t>Cierre de Instrucción</w:t>
      </w:r>
      <w:r w:rsidR="00583052" w:rsidRPr="00101B86">
        <w:rPr>
          <w:rFonts w:ascii="Palatino Linotype" w:hAnsi="Palatino Linotype"/>
          <w:b/>
          <w:sz w:val="28"/>
          <w:szCs w:val="28"/>
        </w:rPr>
        <w:t xml:space="preserve">. </w:t>
      </w:r>
      <w:r w:rsidR="00583052" w:rsidRPr="00101B86">
        <w:rPr>
          <w:rFonts w:ascii="Palatino Linotype" w:hAnsi="Palatino Linotype"/>
        </w:rPr>
        <w:t xml:space="preserve">En </w:t>
      </w:r>
      <w:r w:rsidR="00583052" w:rsidRPr="00596C53">
        <w:rPr>
          <w:rFonts w:ascii="Palatino Linotype" w:hAnsi="Palatino Linotype"/>
        </w:rPr>
        <w:t xml:space="preserve">fecha </w:t>
      </w:r>
      <w:r w:rsidR="00B52711" w:rsidRPr="00596C53">
        <w:rPr>
          <w:rFonts w:ascii="Palatino Linotype" w:hAnsi="Palatino Linotype"/>
          <w:b/>
        </w:rPr>
        <w:t xml:space="preserve">diez </w:t>
      </w:r>
      <w:r w:rsidR="00F46491" w:rsidRPr="00596C53">
        <w:rPr>
          <w:rFonts w:ascii="Palatino Linotype" w:hAnsi="Palatino Linotype"/>
          <w:b/>
        </w:rPr>
        <w:t xml:space="preserve">de enero de </w:t>
      </w:r>
      <w:r w:rsidR="00533089" w:rsidRPr="00596C53">
        <w:rPr>
          <w:rFonts w:ascii="Palatino Linotype" w:hAnsi="Palatino Linotype"/>
          <w:b/>
        </w:rPr>
        <w:t xml:space="preserve"> </w:t>
      </w:r>
      <w:r w:rsidR="006B6F23" w:rsidRPr="00596C53">
        <w:rPr>
          <w:rFonts w:ascii="Palatino Linotype" w:hAnsi="Palatino Linotype" w:cs="Arial"/>
          <w:b/>
        </w:rPr>
        <w:t>dos mil dieci</w:t>
      </w:r>
      <w:r w:rsidR="00F46491" w:rsidRPr="00596C53">
        <w:rPr>
          <w:rFonts w:ascii="Palatino Linotype" w:hAnsi="Palatino Linotype" w:cs="Arial"/>
          <w:b/>
        </w:rPr>
        <w:t>nueve</w:t>
      </w:r>
      <w:r w:rsidR="00583052" w:rsidRPr="00596C53">
        <w:rPr>
          <w:rFonts w:ascii="Palatino Linotype" w:hAnsi="Palatino Linotype"/>
        </w:rPr>
        <w:t>, este</w:t>
      </w:r>
      <w:r w:rsidR="00583052" w:rsidRPr="00101B86">
        <w:rPr>
          <w:rFonts w:ascii="Palatino Linotype" w:hAnsi="Palatino Linotype"/>
        </w:rPr>
        <w:t xml:space="preserve"> Instituto notificó a las partes el acuerdo de cierre de instrucción </w:t>
      </w:r>
      <w:r w:rsidR="00583052" w:rsidRPr="00101B86">
        <w:rPr>
          <w:rFonts w:ascii="Palatino Linotype" w:hAnsi="Palatino Linotype" w:cs="Arial"/>
        </w:rPr>
        <w:t xml:space="preserve">en </w:t>
      </w:r>
      <w:r w:rsidR="002940E9" w:rsidRPr="00101B86">
        <w:rPr>
          <w:rFonts w:ascii="Palatino Linotype" w:hAnsi="Palatino Linotype" w:cs="Arial"/>
        </w:rPr>
        <w:t xml:space="preserve">el </w:t>
      </w:r>
      <w:r w:rsidR="00583052" w:rsidRPr="00101B86">
        <w:rPr>
          <w:rFonts w:ascii="Palatino Linotype" w:hAnsi="Palatino Linotype" w:cs="Arial"/>
        </w:rPr>
        <w:t xml:space="preserve">presente medio de impugnación, </w:t>
      </w:r>
      <w:r w:rsidR="00583052" w:rsidRPr="00101B86">
        <w:rPr>
          <w:rFonts w:ascii="Palatino Linotype" w:hAnsi="Palatino Linotype" w:cs="Arial"/>
        </w:rPr>
        <w:lastRenderedPageBreak/>
        <w:t>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11217"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C4EF1" w:rsidRPr="006C4EF1" w:rsidRDefault="00011217" w:rsidP="006C4EF1">
      <w:pPr>
        <w:spacing w:before="240" w:after="240" w:line="360" w:lineRule="auto"/>
        <w:jc w:val="both"/>
        <w:rPr>
          <w:rFonts w:ascii="Palatino Linotype" w:hAnsi="Palatino Linotype" w:cs="Arial"/>
          <w:lang w:eastAsia="es-MX"/>
        </w:rPr>
      </w:pPr>
      <w:r w:rsidRPr="0000446F">
        <w:rPr>
          <w:rFonts w:ascii="Palatino Linotype" w:hAnsi="Palatino Linotype" w:cs="Arial"/>
          <w:b/>
          <w:sz w:val="28"/>
          <w:szCs w:val="28"/>
        </w:rPr>
        <w:t>Segundo</w:t>
      </w:r>
      <w:r w:rsidR="00D06012" w:rsidRPr="0000446F">
        <w:rPr>
          <w:rFonts w:ascii="Palatino Linotype" w:hAnsi="Palatino Linotype" w:cs="Arial"/>
          <w:b/>
          <w:sz w:val="28"/>
          <w:szCs w:val="28"/>
          <w:lang w:val="es-MX"/>
        </w:rPr>
        <w:t xml:space="preserve">. </w:t>
      </w:r>
      <w:r w:rsidR="002C03E2" w:rsidRPr="0000446F">
        <w:rPr>
          <w:rFonts w:ascii="Palatino Linotype" w:hAnsi="Palatino Linotype" w:cs="Arial"/>
          <w:b/>
          <w:sz w:val="28"/>
          <w:szCs w:val="28"/>
        </w:rPr>
        <w:t>Oportunidad de</w:t>
      </w:r>
      <w:r w:rsidR="00A47E1D" w:rsidRPr="0000446F">
        <w:rPr>
          <w:rFonts w:ascii="Palatino Linotype" w:hAnsi="Palatino Linotype" w:cs="Arial"/>
          <w:b/>
          <w:sz w:val="28"/>
          <w:szCs w:val="28"/>
        </w:rPr>
        <w:t xml:space="preserve">l </w:t>
      </w:r>
      <w:r w:rsidR="002C03E2" w:rsidRPr="0000446F">
        <w:rPr>
          <w:rFonts w:ascii="Palatino Linotype" w:hAnsi="Palatino Linotype" w:cs="Arial"/>
          <w:b/>
          <w:sz w:val="28"/>
          <w:szCs w:val="28"/>
        </w:rPr>
        <w:t>Recurso de Revisión.</w:t>
      </w:r>
      <w:r w:rsidR="002C03E2" w:rsidRPr="0000446F">
        <w:rPr>
          <w:rFonts w:ascii="Palatino Linotype" w:hAnsi="Palatino Linotype" w:cs="Arial"/>
          <w:b/>
        </w:rPr>
        <w:t xml:space="preserve"> </w:t>
      </w:r>
      <w:r w:rsidR="002C03E2" w:rsidRPr="0000446F">
        <w:rPr>
          <w:rFonts w:ascii="Palatino Linotype" w:hAnsi="Palatino Linotype" w:cs="Arial"/>
        </w:rPr>
        <w:t>De conformidad con los requisitos de oportunidad que debe</w:t>
      </w:r>
      <w:r w:rsidR="00A47E1D" w:rsidRPr="0000446F">
        <w:rPr>
          <w:rFonts w:ascii="Palatino Linotype" w:hAnsi="Palatino Linotype" w:cs="Arial"/>
        </w:rPr>
        <w:t xml:space="preserve"> reunir el</w:t>
      </w:r>
      <w:r w:rsidR="002C03E2" w:rsidRPr="0000446F">
        <w:rPr>
          <w:rFonts w:ascii="Palatino Linotype" w:hAnsi="Palatino Linotype" w:cs="Arial"/>
        </w:rPr>
        <w:t xml:space="preserve"> recurso de revisión interpuesto, previsto en el artículo 178, párrafo primero de la </w:t>
      </w:r>
      <w:r w:rsidR="002C03E2" w:rsidRPr="0000446F">
        <w:rPr>
          <w:rFonts w:ascii="Palatino Linotype" w:hAnsi="Palatino Linotype" w:cs="Arial"/>
          <w:lang w:eastAsia="es-MX"/>
        </w:rPr>
        <w:t xml:space="preserve">Ley de Transparencia y Acceso a la Información Pública del Estado de México y Municipios vigente, en la especie se advierte que </w:t>
      </w:r>
      <w:r w:rsidR="00A47E1D" w:rsidRPr="0000446F">
        <w:rPr>
          <w:rFonts w:ascii="Palatino Linotype" w:hAnsi="Palatino Linotype" w:cs="Arial"/>
          <w:lang w:eastAsia="es-MX"/>
        </w:rPr>
        <w:t xml:space="preserve">el </w:t>
      </w:r>
      <w:r w:rsidR="002C03E2" w:rsidRPr="0000446F">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00446F">
        <w:rPr>
          <w:rFonts w:ascii="Palatino Linotype" w:hAnsi="Palatino Linotype" w:cs="Arial"/>
          <w:b/>
          <w:lang w:eastAsia="es-MX"/>
        </w:rPr>
        <w:t>SUJETO OBLIGADO</w:t>
      </w:r>
      <w:r w:rsidR="002C03E2" w:rsidRPr="0000446F">
        <w:rPr>
          <w:rFonts w:ascii="Palatino Linotype" w:hAnsi="Palatino Linotype" w:cs="Arial"/>
          <w:lang w:eastAsia="es-MX"/>
        </w:rPr>
        <w:t xml:space="preserve"> emitió su respuesta </w:t>
      </w:r>
      <w:r w:rsidR="006D7B1B" w:rsidRPr="0000446F">
        <w:rPr>
          <w:rFonts w:ascii="Palatino Linotype" w:hAnsi="Palatino Linotype" w:cs="Arial"/>
          <w:lang w:eastAsia="es-MX"/>
        </w:rPr>
        <w:t xml:space="preserve">el día </w:t>
      </w:r>
      <w:r w:rsidR="00621417" w:rsidRPr="00621417">
        <w:rPr>
          <w:rFonts w:ascii="Palatino Linotype" w:hAnsi="Palatino Linotype" w:cs="Arial"/>
          <w:b/>
          <w:lang w:eastAsia="es-MX"/>
        </w:rPr>
        <w:t>veinti</w:t>
      </w:r>
      <w:r w:rsidR="00621417" w:rsidRPr="0000446F">
        <w:rPr>
          <w:rFonts w:ascii="Palatino Linotype" w:hAnsi="Palatino Linotype" w:cs="Arial"/>
          <w:b/>
          <w:lang w:eastAsia="es-MX"/>
        </w:rPr>
        <w:t>dós</w:t>
      </w:r>
      <w:r w:rsidR="00D53051" w:rsidRPr="0000446F">
        <w:rPr>
          <w:rFonts w:ascii="Palatino Linotype" w:hAnsi="Palatino Linotype" w:cs="Arial"/>
          <w:b/>
          <w:lang w:eastAsia="es-MX"/>
        </w:rPr>
        <w:t xml:space="preserve"> </w:t>
      </w:r>
      <w:r w:rsidR="0055071D" w:rsidRPr="0000446F">
        <w:rPr>
          <w:rFonts w:ascii="Palatino Linotype" w:hAnsi="Palatino Linotype" w:cs="Arial"/>
          <w:b/>
          <w:lang w:eastAsia="es-MX"/>
        </w:rPr>
        <w:t xml:space="preserve">de </w:t>
      </w:r>
      <w:r w:rsidR="00621417">
        <w:rPr>
          <w:rFonts w:ascii="Palatino Linotype" w:hAnsi="Palatino Linotype" w:cs="Arial"/>
          <w:b/>
          <w:lang w:eastAsia="es-MX"/>
        </w:rPr>
        <w:t xml:space="preserve">octubre </w:t>
      </w:r>
      <w:r w:rsidR="004E57A3" w:rsidRPr="0000446F">
        <w:rPr>
          <w:rFonts w:ascii="Palatino Linotype" w:hAnsi="Palatino Linotype" w:cs="Arial"/>
          <w:b/>
          <w:lang w:eastAsia="es-MX"/>
        </w:rPr>
        <w:t xml:space="preserve">de </w:t>
      </w:r>
      <w:r w:rsidR="00033820" w:rsidRPr="0000446F">
        <w:rPr>
          <w:rFonts w:ascii="Palatino Linotype" w:hAnsi="Palatino Linotype" w:cs="Arial"/>
          <w:b/>
          <w:lang w:eastAsia="es-MX"/>
        </w:rPr>
        <w:t>dos mil dieci</w:t>
      </w:r>
      <w:r w:rsidR="004E57A3" w:rsidRPr="0000446F">
        <w:rPr>
          <w:rFonts w:ascii="Palatino Linotype" w:hAnsi="Palatino Linotype" w:cs="Arial"/>
          <w:b/>
          <w:lang w:eastAsia="es-MX"/>
        </w:rPr>
        <w:t>ocho</w:t>
      </w:r>
      <w:r w:rsidR="002C03E2" w:rsidRPr="0000446F">
        <w:rPr>
          <w:rFonts w:ascii="Palatino Linotype" w:hAnsi="Palatino Linotype" w:cs="Arial"/>
          <w:lang w:eastAsia="es-MX"/>
        </w:rPr>
        <w:t xml:space="preserve">, mientras que el solicitante presentó su recurso de revisión </w:t>
      </w:r>
      <w:r w:rsidR="00A47E1D" w:rsidRPr="0000446F">
        <w:rPr>
          <w:rFonts w:ascii="Palatino Linotype" w:hAnsi="Palatino Linotype" w:cs="Arial"/>
          <w:lang w:eastAsia="es-MX"/>
        </w:rPr>
        <w:t xml:space="preserve">el </w:t>
      </w:r>
      <w:r w:rsidR="00BF659B" w:rsidRPr="0000446F">
        <w:rPr>
          <w:rFonts w:ascii="Palatino Linotype" w:hAnsi="Palatino Linotype" w:cs="Arial"/>
          <w:lang w:eastAsia="es-MX"/>
        </w:rPr>
        <w:t xml:space="preserve">día </w:t>
      </w:r>
      <w:r w:rsidR="00621417">
        <w:rPr>
          <w:rFonts w:ascii="Palatino Linotype" w:hAnsi="Palatino Linotype" w:cs="Arial"/>
          <w:b/>
          <w:lang w:eastAsia="es-MX"/>
        </w:rPr>
        <w:t>vein</w:t>
      </w:r>
      <w:r w:rsidR="00621417" w:rsidRPr="00621417">
        <w:rPr>
          <w:rFonts w:ascii="Palatino Linotype" w:hAnsi="Palatino Linotype" w:cs="Arial"/>
          <w:b/>
          <w:lang w:eastAsia="es-MX"/>
        </w:rPr>
        <w:t>titrés</w:t>
      </w:r>
      <w:r w:rsidR="00621417">
        <w:rPr>
          <w:rFonts w:ascii="Palatino Linotype" w:hAnsi="Palatino Linotype" w:cs="Arial"/>
          <w:lang w:eastAsia="es-MX"/>
        </w:rPr>
        <w:t xml:space="preserve"> </w:t>
      </w:r>
      <w:r w:rsidR="00621417">
        <w:rPr>
          <w:rFonts w:ascii="Palatino Linotype" w:hAnsi="Palatino Linotype" w:cs="Arial"/>
          <w:b/>
          <w:lang w:eastAsia="es-MX"/>
        </w:rPr>
        <w:t>de octubre d</w:t>
      </w:r>
      <w:r w:rsidR="004E57A3" w:rsidRPr="0000446F">
        <w:rPr>
          <w:rFonts w:ascii="Palatino Linotype" w:hAnsi="Palatino Linotype" w:cs="Arial"/>
          <w:b/>
          <w:lang w:eastAsia="es-MX"/>
        </w:rPr>
        <w:t>el</w:t>
      </w:r>
      <w:r w:rsidR="00621417">
        <w:rPr>
          <w:rFonts w:ascii="Palatino Linotype" w:hAnsi="Palatino Linotype" w:cs="Arial"/>
          <w:b/>
          <w:lang w:eastAsia="es-MX"/>
        </w:rPr>
        <w:t xml:space="preserve"> mismo año</w:t>
      </w:r>
      <w:r w:rsidR="002C03E2" w:rsidRPr="0000446F">
        <w:rPr>
          <w:rFonts w:ascii="Palatino Linotype" w:hAnsi="Palatino Linotype" w:cs="Arial"/>
          <w:lang w:eastAsia="es-MX"/>
        </w:rPr>
        <w:t xml:space="preserve">, esto es, </w:t>
      </w:r>
      <w:r w:rsidR="00565E48" w:rsidRPr="0000446F">
        <w:rPr>
          <w:rFonts w:ascii="Palatino Linotype" w:hAnsi="Palatino Linotype" w:cs="Arial"/>
          <w:lang w:eastAsia="es-MX"/>
        </w:rPr>
        <w:t xml:space="preserve">al </w:t>
      </w:r>
      <w:r w:rsidR="00621417">
        <w:rPr>
          <w:rFonts w:ascii="Palatino Linotype" w:hAnsi="Palatino Linotype" w:cs="Arial"/>
          <w:lang w:eastAsia="es-MX"/>
        </w:rPr>
        <w:t xml:space="preserve">primer día </w:t>
      </w:r>
      <w:r w:rsidR="00565E48" w:rsidRPr="0000446F">
        <w:rPr>
          <w:rFonts w:ascii="Palatino Linotype" w:hAnsi="Palatino Linotype" w:cs="Arial"/>
          <w:lang w:eastAsia="es-MX"/>
        </w:rPr>
        <w:t xml:space="preserve">hábil </w:t>
      </w:r>
      <w:r w:rsidR="002C03E2" w:rsidRPr="0000446F">
        <w:rPr>
          <w:rFonts w:ascii="Palatino Linotype" w:hAnsi="Palatino Linotype" w:cs="Arial"/>
          <w:lang w:eastAsia="es-MX"/>
        </w:rPr>
        <w:t>en que tuvo conocim</w:t>
      </w:r>
      <w:r w:rsidR="00A47E1D" w:rsidRPr="0000446F">
        <w:rPr>
          <w:rFonts w:ascii="Palatino Linotype" w:hAnsi="Palatino Linotype" w:cs="Arial"/>
          <w:lang w:eastAsia="es-MX"/>
        </w:rPr>
        <w:t>iento de la respuesta impugnada,</w:t>
      </w:r>
      <w:r w:rsidR="00B034DE" w:rsidRPr="0000446F">
        <w:rPr>
          <w:rFonts w:ascii="Palatino Linotype" w:hAnsi="Palatino Linotype" w:cs="Arial"/>
          <w:lang w:eastAsia="es-MX"/>
        </w:rPr>
        <w:t xml:space="preserve"> conforme al calendario oficial aprobado por el Pleno de este Instituto, </w:t>
      </w:r>
      <w:r w:rsidR="006C4EF1" w:rsidRPr="0000446F">
        <w:rPr>
          <w:rFonts w:ascii="Palatino Linotype" w:hAnsi="Palatino Linotype" w:cs="Arial"/>
          <w:lang w:eastAsia="es-MX"/>
        </w:rPr>
        <w:t>de tal forma, se considera que la interposición del presente medio de impugnación se encuentra dentro de los márgenes temporales previstos en el citado precepto legal.</w:t>
      </w:r>
    </w:p>
    <w:p w:rsidR="0033438C" w:rsidRPr="0033438C" w:rsidRDefault="0033438C" w:rsidP="0033438C">
      <w:pPr>
        <w:spacing w:line="360" w:lineRule="auto"/>
        <w:ind w:right="-150"/>
        <w:jc w:val="both"/>
        <w:textAlignment w:val="baseline"/>
        <w:rPr>
          <w:rFonts w:ascii="Palatino Linotype" w:hAnsi="Palatino Linotype" w:cs="Segoe UI"/>
          <w:b/>
          <w:bCs/>
          <w:lang w:val="es-MX" w:eastAsia="es-MX"/>
        </w:rPr>
      </w:pPr>
      <w:r w:rsidRPr="0033438C">
        <w:rPr>
          <w:rFonts w:ascii="Palatino Linotype" w:hAnsi="Palatino Linotype" w:cs="Arial"/>
          <w:lang w:val="es-MX" w:eastAsia="es-MX"/>
        </w:rPr>
        <w:lastRenderedPageBreak/>
        <w:t xml:space="preserve">Así también, por cuanto hace a la </w:t>
      </w:r>
      <w:proofErr w:type="spellStart"/>
      <w:r w:rsidRPr="0033438C">
        <w:rPr>
          <w:rFonts w:ascii="Palatino Linotype" w:hAnsi="Palatino Linotype" w:cs="Arial"/>
          <w:lang w:val="es-MX" w:eastAsia="es-MX"/>
        </w:rPr>
        <w:t>procedibilidad</w:t>
      </w:r>
      <w:proofErr w:type="spellEnd"/>
      <w:r w:rsidRPr="0033438C">
        <w:rPr>
          <w:rFonts w:ascii="Palatino Linotype" w:hAnsi="Palatino Linotype" w:cs="Arial"/>
          <w:lang w:val="es-MX" w:eastAsia="es-MX"/>
        </w:rPr>
        <w:t xml:space="preserve"> del recurso de revisión una vez realizado el análisis del formato de interposición</w:t>
      </w:r>
      <w:r w:rsidRPr="0033438C">
        <w:rPr>
          <w:rFonts w:ascii="Palatino Linotype" w:hAnsi="Palatino Linotype" w:cs="Segoe UI"/>
          <w:lang w:val="es-MX" w:eastAsia="es-MX"/>
        </w:rPr>
        <w:t xml:space="preserve"> del recurso, se corrobora que acredita los elementos formales exigidos por el artículo 180 de la</w:t>
      </w:r>
      <w:r w:rsidRPr="0033438C">
        <w:rPr>
          <w:rFonts w:ascii="Palatino Linotype" w:eastAsia="Cambria" w:hAnsi="Palatino Linotype" w:cs="Segoe UI"/>
          <w:lang w:val="es-MX" w:eastAsia="es-MX"/>
        </w:rPr>
        <w:t> </w:t>
      </w:r>
      <w:r w:rsidRPr="0033438C">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33438C">
        <w:rPr>
          <w:rFonts w:ascii="Palatino Linotype" w:eastAsia="Cambria" w:hAnsi="Palatino Linotype" w:cs="Segoe UI"/>
          <w:lang w:val="es-MX" w:eastAsia="es-MX"/>
        </w:rPr>
        <w:t> </w:t>
      </w:r>
      <w:r w:rsidRPr="0033438C">
        <w:rPr>
          <w:rFonts w:ascii="Palatino Linotype" w:hAnsi="Palatino Linotype" w:cs="Segoe UI"/>
          <w:bCs/>
          <w:lang w:val="es-MX" w:eastAsia="es-MX"/>
        </w:rPr>
        <w:t>el</w:t>
      </w:r>
      <w:r w:rsidRPr="0033438C">
        <w:rPr>
          <w:rFonts w:ascii="Palatino Linotype" w:hAnsi="Palatino Linotype" w:cs="Segoe UI"/>
          <w:b/>
          <w:bCs/>
          <w:lang w:val="es-MX" w:eastAsia="es-MX"/>
        </w:rPr>
        <w:t xml:space="preserve"> SAIMEX.</w:t>
      </w:r>
    </w:p>
    <w:p w:rsidR="0033438C" w:rsidRPr="0033438C" w:rsidRDefault="0033438C" w:rsidP="0033438C">
      <w:pPr>
        <w:spacing w:before="240" w:line="360" w:lineRule="auto"/>
        <w:ind w:right="-150"/>
        <w:jc w:val="both"/>
        <w:textAlignment w:val="baseline"/>
        <w:rPr>
          <w:rFonts w:ascii="Palatino Linotype" w:hAnsi="Palatino Linotype" w:cs="Segoe UI"/>
          <w:lang w:val="es-MX" w:eastAsia="es-MX"/>
        </w:rPr>
      </w:pPr>
      <w:r w:rsidRPr="0033438C">
        <w:rPr>
          <w:rFonts w:ascii="Palatino Linotype" w:hAnsi="Palatino Linotype" w:cs="Segoe UI"/>
          <w:bCs/>
          <w:lang w:val="es-MX" w:eastAsia="es-MX"/>
        </w:rPr>
        <w:t xml:space="preserve">No obstante, se advierte que el recurso de revisión </w:t>
      </w:r>
      <w:r w:rsidRPr="0033438C">
        <w:rPr>
          <w:rFonts w:ascii="Palatino Linotype" w:hAnsi="Palatino Linotype" w:cs="Segoe UI"/>
          <w:lang w:val="es-MX" w:eastAsia="es-MX"/>
        </w:rPr>
        <w:t>fue promovido por “</w:t>
      </w:r>
      <w:r w:rsidR="00DE00CF">
        <w:rPr>
          <w:rFonts w:ascii="Palatino Linotype" w:hAnsi="Palatino Linotype"/>
          <w:b/>
          <w:sz w:val="22"/>
          <w:szCs w:val="22"/>
          <w:lang w:val="es-ES_tradnl"/>
        </w:rPr>
        <w:t xml:space="preserve">XXX XXXXXX XXXXXXXXXX </w:t>
      </w:r>
      <w:proofErr w:type="spellStart"/>
      <w:r w:rsidR="00DE00CF">
        <w:rPr>
          <w:rFonts w:ascii="Palatino Linotype" w:hAnsi="Palatino Linotype"/>
          <w:b/>
          <w:sz w:val="22"/>
          <w:szCs w:val="22"/>
          <w:lang w:val="es-ES_tradnl"/>
        </w:rPr>
        <w:t>XXXXXXXXXX</w:t>
      </w:r>
      <w:proofErr w:type="spellEnd"/>
      <w:r w:rsidRPr="00045428">
        <w:rPr>
          <w:rFonts w:ascii="Palatino Linotype" w:hAnsi="Palatino Linotype" w:cs="Segoe UI"/>
          <w:lang w:val="es-MX" w:eastAsia="es-MX"/>
        </w:rPr>
        <w:t>”</w:t>
      </w:r>
      <w:r w:rsidRPr="0033438C">
        <w:rPr>
          <w:rFonts w:ascii="Palatino Linotype" w:hAnsi="Palatino Linotype" w:cs="Segoe UI"/>
          <w:lang w:val="es-MX" w:eastAsia="es-MX"/>
        </w:rPr>
        <w:t>, ante lo cual, resulta conveniente citar el contenido de los artículos 13 y 180 de la Ley de Transparencia y Acceso a la Información Pública del Estado de México y Municipios, que disponen:</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w:t>
      </w:r>
      <w:r w:rsidRPr="0033438C">
        <w:rPr>
          <w:rFonts w:ascii="Palatino Linotype" w:hAnsi="Palatino Linotype"/>
          <w:b/>
          <w:i/>
          <w:sz w:val="22"/>
        </w:rPr>
        <w:t>Artículo 13</w:t>
      </w:r>
      <w:r w:rsidRPr="0033438C">
        <w:rPr>
          <w:rFonts w:ascii="Palatino Linotype" w:hAnsi="Palatino Linotype"/>
          <w:i/>
          <w:sz w:val="22"/>
        </w:rPr>
        <w:t>. El Instituto, en el ámbito de sus atribuciones, deberá suplir cualquier deficiencia para garantizar el ejercicio del derecho de acceso a la información.”</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w:t>
      </w:r>
      <w:r w:rsidRPr="0033438C">
        <w:rPr>
          <w:rFonts w:ascii="Palatino Linotype" w:hAnsi="Palatino Linotype"/>
          <w:b/>
          <w:i/>
          <w:sz w:val="22"/>
        </w:rPr>
        <w:t>Artículo 180.-</w:t>
      </w:r>
      <w:r w:rsidRPr="0033438C">
        <w:rPr>
          <w:rFonts w:ascii="Palatino Linotype" w:hAnsi="Palatino Linotype"/>
          <w:i/>
          <w:sz w:val="22"/>
        </w:rPr>
        <w:t xml:space="preserve"> El recurso de revisión contendrá:</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I. El sujeto obligado ante la cual se presentó la solicitud;</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II. El nombre del solicitante que recurre o de su representante y, en su caso, del tercero interesado, así como la dirección o medio que señale para recibir notificaciones;</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III. El número de folio de respuesta de la solicitud de acceso;</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IV. La fecha en que fue notificada la respuesta al solicitante o tuvo conocimiento del acto reclamado, o de presentación de la solicitud, en caso de falta de respuesta;</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V. El acto que se recurre;</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VI. Las razones o motivos de inconformidad;</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VII. La copia de la respuesta que se impugna y, en su caso, de la notificación correspondiente, en el caso de respuesta de la solicitud; y</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VIII. Firma del recurrente o en su caso huella digital para el caso de que se presente por escrito, requisitos sin los cuales no se dará trámite al recurso.</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lastRenderedPageBreak/>
        <w:t>Adicionalmente, se podrán anexar las pruebas y demás elementos que considere procedentes someter a juicio del Instituto.</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En ningún caso será necesario que el particular ratifique el recurso de revisión interpuesto.</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i/>
          <w:sz w:val="22"/>
        </w:rPr>
        <w:t>En caso de que el recurso se interponga de manera electrónica no será indispensable que contengan los requisitos establecidos en las fracciones II, IV, VII y VIII.”</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 xml:space="preserve">De los artículos transcritos se observa que la Ley de Transparencia y Acceso a la Información Pública del Estado de México y Municipios establece los requisitos formales del recurso de revisión, sin embargo, éstos no constituyen requisitos de </w:t>
      </w:r>
      <w:proofErr w:type="spellStart"/>
      <w:r w:rsidRPr="0033438C">
        <w:rPr>
          <w:rFonts w:ascii="Palatino Linotype" w:hAnsi="Palatino Linotype"/>
        </w:rPr>
        <w:t>procedibilidad</w:t>
      </w:r>
      <w:proofErr w:type="spellEnd"/>
      <w:r w:rsidRPr="0033438C">
        <w:rPr>
          <w:rFonts w:ascii="Palatino Linotype" w:hAnsi="Palatino Linotype"/>
        </w:rPr>
        <w:t xml:space="preserve">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recursos sea tan grave, que ésta sea materialmente imposible de subsanar.</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De tal forma, se resalta que la falta de nombre es un requisito subsanable por este Instituto, en virtud de que no constituye un elemento indispensable para que se pueda dictar resolución.</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Esto es así, según se desprende de lo ordenado en los artículos 6, Apartado A, fracciones III y IV de la Constitución Política de los Estados Unidos Mexicanos y 5 párrafos vigésimo, vigésimo primero y vigésimo segundo, fracciones I, III y IV de la Constitución Política del Estado Libre y Soberano de México, cuyo sentido literal es el siguiente:</w:t>
      </w:r>
    </w:p>
    <w:p w:rsidR="0033438C" w:rsidRPr="0033438C" w:rsidRDefault="0033438C" w:rsidP="0033438C">
      <w:pPr>
        <w:spacing w:before="240" w:after="240" w:line="360" w:lineRule="auto"/>
        <w:ind w:left="851" w:right="900"/>
        <w:jc w:val="both"/>
        <w:rPr>
          <w:rFonts w:ascii="Palatino Linotype" w:hAnsi="Palatino Linotype"/>
          <w:b/>
          <w:sz w:val="22"/>
          <w:szCs w:val="20"/>
        </w:rPr>
      </w:pPr>
      <w:r w:rsidRPr="0033438C">
        <w:rPr>
          <w:rFonts w:ascii="Palatino Linotype" w:hAnsi="Palatino Linotype"/>
          <w:b/>
          <w:sz w:val="22"/>
          <w:szCs w:val="20"/>
        </w:rPr>
        <w:t>De la Constitución General:</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t>“</w:t>
      </w:r>
      <w:r w:rsidRPr="0033438C">
        <w:rPr>
          <w:rFonts w:ascii="Palatino Linotype" w:hAnsi="Palatino Linotype"/>
          <w:b/>
          <w:i/>
          <w:sz w:val="22"/>
          <w:szCs w:val="20"/>
        </w:rPr>
        <w:t>Artículo 6°.-</w:t>
      </w:r>
      <w:r w:rsidRPr="0033438C">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438C">
        <w:rPr>
          <w:rFonts w:ascii="Palatino Linotype" w:hAnsi="Palatino Linotype"/>
          <w:b/>
          <w:i/>
          <w:sz w:val="22"/>
          <w:szCs w:val="20"/>
          <w:u w:val="single"/>
        </w:rPr>
        <w:t>El derecho a la información será garantizado por el Estado.</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lastRenderedPageBreak/>
        <w:t>[…]</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t xml:space="preserve">Para efectos de lo dispuesto en el presente artículo se observará lo siguiente: </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t xml:space="preserve">A. </w:t>
      </w:r>
      <w:r w:rsidRPr="0033438C">
        <w:rPr>
          <w:rFonts w:ascii="Palatino Linotype" w:hAnsi="Palatino Linotype"/>
          <w:b/>
          <w:i/>
          <w:sz w:val="22"/>
          <w:szCs w:val="20"/>
        </w:rPr>
        <w:t>Para el ejercicio del derecho de acceso a la información</w:t>
      </w:r>
      <w:r w:rsidRPr="0033438C">
        <w:rPr>
          <w:rFonts w:ascii="Palatino Linotype" w:hAnsi="Palatino Linotype"/>
          <w:i/>
          <w:sz w:val="22"/>
          <w:szCs w:val="20"/>
        </w:rPr>
        <w:t xml:space="preserve">, la Federación, </w:t>
      </w:r>
      <w:r w:rsidRPr="0033438C">
        <w:rPr>
          <w:rFonts w:ascii="Palatino Linotype" w:hAnsi="Palatino Linotype"/>
          <w:b/>
          <w:i/>
          <w:sz w:val="22"/>
          <w:szCs w:val="20"/>
        </w:rPr>
        <w:t>los Estados</w:t>
      </w:r>
      <w:r w:rsidRPr="0033438C">
        <w:rPr>
          <w:rFonts w:ascii="Palatino Linotype" w:hAnsi="Palatino Linotype"/>
          <w:i/>
          <w:sz w:val="22"/>
          <w:szCs w:val="20"/>
        </w:rPr>
        <w:t xml:space="preserve"> y el Distrito Federal, en el ámbito de sus respectivas competencias, </w:t>
      </w:r>
      <w:r w:rsidRPr="0033438C">
        <w:rPr>
          <w:rFonts w:ascii="Palatino Linotype" w:hAnsi="Palatino Linotype"/>
          <w:b/>
          <w:i/>
          <w:sz w:val="22"/>
          <w:szCs w:val="20"/>
        </w:rPr>
        <w:t>se regirán por los siguientes principios y bases</w:t>
      </w:r>
      <w:r w:rsidRPr="0033438C">
        <w:rPr>
          <w:rFonts w:ascii="Palatino Linotype" w:hAnsi="Palatino Linotype"/>
          <w:i/>
          <w:sz w:val="22"/>
          <w:szCs w:val="20"/>
        </w:rPr>
        <w:t xml:space="preserve">: </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t xml:space="preserve">III. </w:t>
      </w:r>
      <w:r w:rsidRPr="0033438C">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33438C">
        <w:rPr>
          <w:rFonts w:ascii="Palatino Linotype" w:hAnsi="Palatino Linotype"/>
          <w:i/>
          <w:sz w:val="22"/>
          <w:szCs w:val="20"/>
        </w:rPr>
        <w:t xml:space="preserve">a sus datos personales o a la rectificación de éstos. </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t xml:space="preserve">IV. </w:t>
      </w:r>
      <w:r w:rsidRPr="0033438C">
        <w:rPr>
          <w:rFonts w:ascii="Palatino Linotype" w:hAnsi="Palatino Linotype"/>
          <w:b/>
          <w:i/>
          <w:sz w:val="22"/>
          <w:szCs w:val="20"/>
        </w:rPr>
        <w:t>Se establecerán mecanismos de acceso a la información y procedimientos de revisión expeditos que se sustanciarán ante los organismos autónomos especializados e imparciales que establece esta Constitución</w:t>
      </w:r>
      <w:r w:rsidRPr="0033438C">
        <w:rPr>
          <w:rFonts w:ascii="Palatino Linotype" w:hAnsi="Palatino Linotype"/>
          <w:i/>
          <w:sz w:val="22"/>
          <w:szCs w:val="20"/>
        </w:rPr>
        <w:t xml:space="preserve">.” </w:t>
      </w:r>
    </w:p>
    <w:p w:rsidR="0033438C" w:rsidRPr="0033438C" w:rsidRDefault="0033438C" w:rsidP="0033438C">
      <w:pPr>
        <w:spacing w:before="240" w:after="240"/>
        <w:ind w:left="851" w:right="900"/>
        <w:jc w:val="both"/>
        <w:rPr>
          <w:rFonts w:ascii="Palatino Linotype" w:hAnsi="Palatino Linotype"/>
          <w:i/>
          <w:sz w:val="22"/>
          <w:szCs w:val="20"/>
        </w:rPr>
      </w:pPr>
      <w:r w:rsidRPr="0033438C">
        <w:rPr>
          <w:rFonts w:ascii="Palatino Linotype" w:hAnsi="Palatino Linotype"/>
          <w:i/>
          <w:sz w:val="22"/>
          <w:szCs w:val="20"/>
        </w:rPr>
        <w:t>(Énfasis añadido).</w:t>
      </w:r>
    </w:p>
    <w:p w:rsidR="0033438C" w:rsidRPr="0033438C" w:rsidRDefault="0033438C" w:rsidP="0033438C">
      <w:pPr>
        <w:spacing w:before="240" w:after="240"/>
        <w:ind w:left="851" w:right="900"/>
        <w:jc w:val="both"/>
        <w:rPr>
          <w:rFonts w:ascii="Palatino Linotype" w:hAnsi="Palatino Linotype"/>
          <w:b/>
          <w:i/>
          <w:sz w:val="22"/>
          <w:szCs w:val="22"/>
        </w:rPr>
      </w:pPr>
      <w:r w:rsidRPr="0033438C">
        <w:rPr>
          <w:rFonts w:ascii="Palatino Linotype" w:hAnsi="Palatino Linotype"/>
          <w:b/>
          <w:i/>
          <w:sz w:val="22"/>
          <w:szCs w:val="22"/>
        </w:rPr>
        <w:t xml:space="preserve">De la Constitución local: </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w:t>
      </w:r>
    </w:p>
    <w:p w:rsidR="0033438C" w:rsidRPr="0033438C" w:rsidRDefault="0033438C" w:rsidP="0033438C">
      <w:pPr>
        <w:spacing w:before="240" w:after="240"/>
        <w:ind w:left="851" w:right="900"/>
        <w:jc w:val="both"/>
        <w:rPr>
          <w:rFonts w:ascii="Palatino Linotype" w:hAnsi="Palatino Linotype"/>
          <w:b/>
          <w:i/>
          <w:sz w:val="22"/>
          <w:szCs w:val="22"/>
          <w:u w:val="single"/>
        </w:rPr>
      </w:pPr>
      <w:r w:rsidRPr="0033438C">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3438C" w:rsidRPr="0033438C" w:rsidRDefault="0033438C" w:rsidP="0033438C">
      <w:pPr>
        <w:spacing w:before="240" w:after="240"/>
        <w:ind w:left="851" w:right="900"/>
        <w:jc w:val="both"/>
        <w:rPr>
          <w:rFonts w:ascii="Palatino Linotype" w:hAnsi="Palatino Linotype"/>
          <w:b/>
          <w:i/>
          <w:sz w:val="22"/>
          <w:szCs w:val="22"/>
          <w:u w:val="single"/>
        </w:rPr>
      </w:pPr>
      <w:r w:rsidRPr="0033438C">
        <w:rPr>
          <w:rFonts w:ascii="Palatino Linotype" w:hAnsi="Palatino Linotype"/>
          <w:i/>
          <w:sz w:val="22"/>
          <w:szCs w:val="22"/>
        </w:rPr>
        <w:t>Este derecho se regirá por los principios y bases siguientes:</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 xml:space="preserve">I. </w:t>
      </w:r>
      <w:r w:rsidRPr="0033438C">
        <w:rPr>
          <w:rFonts w:ascii="Palatino Linotype" w:hAnsi="Palatino Linotype"/>
          <w:i/>
          <w:sz w:val="22"/>
          <w:szCs w:val="22"/>
          <w:u w:val="single"/>
        </w:rPr>
        <w:t>Toda la información en posesión de cualquier autoridad</w:t>
      </w:r>
      <w:r w:rsidRPr="0033438C">
        <w:rPr>
          <w:rFonts w:ascii="Palatino Linotype" w:hAnsi="Palatino Linotype"/>
          <w:i/>
          <w:sz w:val="22"/>
          <w:szCs w:val="22"/>
        </w:rPr>
        <w:t xml:space="preserve">,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33438C">
        <w:rPr>
          <w:rFonts w:ascii="Palatino Linotype" w:hAnsi="Palatino Linotype"/>
          <w:i/>
          <w:sz w:val="22"/>
          <w:szCs w:val="22"/>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 xml:space="preserve">III. </w:t>
      </w:r>
      <w:r w:rsidRPr="0033438C">
        <w:rPr>
          <w:rFonts w:ascii="Palatino Linotype" w:hAnsi="Palatino Linotype"/>
          <w:b/>
          <w:i/>
          <w:sz w:val="22"/>
          <w:szCs w:val="22"/>
          <w:u w:val="single"/>
        </w:rPr>
        <w:t>Toda persona, sin necesidad de acreditar interés alguno o justificar su utilización, tendrá acceso gratuito a la información pública</w:t>
      </w:r>
      <w:r w:rsidRPr="0033438C">
        <w:rPr>
          <w:rFonts w:ascii="Palatino Linotype" w:hAnsi="Palatino Linotype"/>
          <w:i/>
          <w:sz w:val="22"/>
          <w:szCs w:val="22"/>
        </w:rPr>
        <w:t>, a sus datos personales o a la rectificación de éstos;</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 xml:space="preserve">V. Los procedimientos de acceso a la información pública, de acceso, corrección y supresión de datos personales, </w:t>
      </w:r>
      <w:r w:rsidRPr="0033438C">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33438C">
        <w:rPr>
          <w:rFonts w:ascii="Palatino Linotype" w:hAnsi="Palatino Linotype"/>
          <w:i/>
          <w:sz w:val="22"/>
          <w:szCs w:val="22"/>
        </w:rPr>
        <w:t>. Las resoluciones que correspondan a estos procedimientos se sistematizarán para favorecer su consulta.</w:t>
      </w:r>
    </w:p>
    <w:p w:rsidR="0033438C" w:rsidRPr="0033438C" w:rsidRDefault="0033438C" w:rsidP="0033438C">
      <w:pPr>
        <w:spacing w:before="240" w:after="240"/>
        <w:ind w:left="851" w:right="900"/>
        <w:jc w:val="both"/>
        <w:rPr>
          <w:rFonts w:ascii="Palatino Linotype" w:hAnsi="Palatino Linotype"/>
          <w:i/>
          <w:sz w:val="22"/>
          <w:szCs w:val="22"/>
        </w:rPr>
      </w:pPr>
      <w:r w:rsidRPr="0033438C">
        <w:rPr>
          <w:rFonts w:ascii="Palatino Linotype" w:hAnsi="Palatino Linotype"/>
          <w:i/>
          <w:sz w:val="22"/>
          <w:szCs w:val="22"/>
        </w:rPr>
        <w:t>(Énfasis añadido)</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rsidR="0033438C" w:rsidRPr="0033438C" w:rsidRDefault="0033438C" w:rsidP="0033438C">
      <w:pPr>
        <w:spacing w:before="240" w:after="240"/>
        <w:ind w:left="851" w:right="900"/>
        <w:jc w:val="both"/>
        <w:rPr>
          <w:rFonts w:ascii="Palatino Linotype" w:hAnsi="Palatino Linotype"/>
          <w:i/>
          <w:sz w:val="22"/>
        </w:rPr>
      </w:pPr>
      <w:r w:rsidRPr="0033438C">
        <w:rPr>
          <w:rFonts w:ascii="Palatino Linotype" w:hAnsi="Palatino Linotype"/>
          <w:b/>
          <w:i/>
          <w:sz w:val="22"/>
        </w:rPr>
        <w:lastRenderedPageBreak/>
        <w:t>“Acceso a información gubernamental. No debe condicionarse a que el solicitante acredite su personalidad, demuestre interés alguno o justifique su utilización.</w:t>
      </w:r>
      <w:r w:rsidRPr="0033438C">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 xml:space="preserve">En consecuencia, se concluye que el requerimiento relativo al nombre como presupuesto de </w:t>
      </w:r>
      <w:proofErr w:type="spellStart"/>
      <w:r w:rsidRPr="0033438C">
        <w:rPr>
          <w:rFonts w:ascii="Palatino Linotype" w:hAnsi="Palatino Linotype"/>
        </w:rPr>
        <w:t>procedibilidad</w:t>
      </w:r>
      <w:proofErr w:type="spellEnd"/>
      <w:r w:rsidRPr="0033438C">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del </w:t>
      </w:r>
      <w:r w:rsidRPr="0033438C">
        <w:rPr>
          <w:rFonts w:ascii="Palatino Linotype" w:hAnsi="Palatino Linotype"/>
          <w:b/>
        </w:rPr>
        <w:t>RECURRENTE</w:t>
      </w:r>
      <w:r w:rsidRPr="0033438C">
        <w:rPr>
          <w:rFonts w:ascii="Palatino Linotype" w:hAnsi="Palatino Linotype"/>
        </w:rPr>
        <w:t xml:space="preserve"> a través de dicho dato personal, en ciertos extremos se equipara a una exigencia acerca de su interés o justificación de su utilización, lo cual vulneraría lo estipulado por la Constitución Federal.</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33438C" w:rsidRPr="0033438C" w:rsidRDefault="0033438C" w:rsidP="0033438C">
      <w:pPr>
        <w:spacing w:before="240" w:after="240" w:line="360" w:lineRule="auto"/>
        <w:jc w:val="both"/>
        <w:rPr>
          <w:rFonts w:ascii="Palatino Linotype" w:hAnsi="Palatino Linotype"/>
        </w:rPr>
      </w:pPr>
      <w:r w:rsidRPr="0033438C">
        <w:rPr>
          <w:rFonts w:ascii="Palatino Linotype" w:hAnsi="Palatino Linotype"/>
        </w:rPr>
        <w:lastRenderedPageBreak/>
        <w:t xml:space="preserve">Por ende, en cumplimiento a lo dispuesto en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sidRPr="0033438C">
        <w:rPr>
          <w:rFonts w:ascii="Palatino Linotype" w:hAnsi="Palatino Linotype" w:cs="Arial"/>
        </w:rPr>
        <w:t xml:space="preserve">en aras de privilegiar el principio de máxima publicidad se debe resolver el presente medio de impugnación. </w:t>
      </w:r>
    </w:p>
    <w:p w:rsidR="006C4EF1" w:rsidRPr="004D4A40" w:rsidRDefault="0033438C" w:rsidP="006C4EF1">
      <w:pPr>
        <w:spacing w:line="360" w:lineRule="auto"/>
        <w:ind w:right="-150"/>
        <w:jc w:val="both"/>
        <w:textAlignment w:val="baseline"/>
        <w:rPr>
          <w:rFonts w:ascii="Palatino Linotype" w:hAnsi="Palatino Linotype" w:cs="Segoe UI"/>
          <w:lang w:val="es-MX" w:eastAsia="es-MX"/>
        </w:rPr>
      </w:pPr>
      <w:r w:rsidRPr="004D4A40">
        <w:rPr>
          <w:rFonts w:ascii="Palatino Linotype" w:hAnsi="Palatino Linotype" w:cs="Segoe UI"/>
          <w:bCs/>
          <w:lang w:val="es-MX" w:eastAsia="es-MX"/>
        </w:rPr>
        <w:t xml:space="preserve">Determinado lo anterior, </w:t>
      </w:r>
      <w:r w:rsidR="006C4EF1" w:rsidRPr="004D4A40">
        <w:rPr>
          <w:rFonts w:ascii="Palatino Linotype" w:hAnsi="Palatino Linotype" w:cs="Segoe UI"/>
          <w:lang w:val="es-MX" w:eastAsia="es-MX"/>
        </w:rPr>
        <w:t xml:space="preserve">se advierte que resulta procedente la interposición del recurso, según lo aducido por </w:t>
      </w:r>
      <w:r w:rsidR="004C4C17" w:rsidRPr="004D4A40">
        <w:rPr>
          <w:rFonts w:ascii="Palatino Linotype" w:hAnsi="Palatino Linotype" w:cs="Segoe UI"/>
          <w:lang w:val="es-MX" w:eastAsia="es-MX"/>
        </w:rPr>
        <w:t xml:space="preserve">el </w:t>
      </w:r>
      <w:r w:rsidR="004C4C17" w:rsidRPr="004D4A40">
        <w:rPr>
          <w:rFonts w:ascii="Palatino Linotype" w:hAnsi="Palatino Linotype" w:cs="Segoe UI"/>
          <w:b/>
          <w:lang w:val="es-MX" w:eastAsia="es-MX"/>
        </w:rPr>
        <w:t>RECURRENTE</w:t>
      </w:r>
      <w:r w:rsidR="00F539C8" w:rsidRPr="004D4A40">
        <w:rPr>
          <w:rFonts w:ascii="Palatino Linotype" w:hAnsi="Palatino Linotype" w:cs="Segoe UI"/>
          <w:b/>
          <w:lang w:val="es-MX" w:eastAsia="es-MX"/>
        </w:rPr>
        <w:t xml:space="preserve"> </w:t>
      </w:r>
      <w:r w:rsidR="006C4EF1" w:rsidRPr="004D4A40">
        <w:rPr>
          <w:rFonts w:ascii="Palatino Linotype" w:hAnsi="Palatino Linotype" w:cs="Segoe UI"/>
          <w:lang w:val="es-MX" w:eastAsia="es-MX"/>
        </w:rPr>
        <w:t>en sus motivos de inconformidad, de acuerdo al artículo 179, fracci</w:t>
      </w:r>
      <w:r w:rsidR="005D00DB" w:rsidRPr="004D4A40">
        <w:rPr>
          <w:rFonts w:ascii="Palatino Linotype" w:hAnsi="Palatino Linotype" w:cs="Segoe UI"/>
          <w:lang w:val="es-MX" w:eastAsia="es-MX"/>
        </w:rPr>
        <w:t>ón</w:t>
      </w:r>
      <w:r w:rsidR="00F818FE" w:rsidRPr="004D4A40">
        <w:rPr>
          <w:rFonts w:ascii="Palatino Linotype" w:hAnsi="Palatino Linotype" w:cs="Segoe UI"/>
          <w:lang w:val="es-MX" w:eastAsia="es-MX"/>
        </w:rPr>
        <w:t xml:space="preserve"> V </w:t>
      </w:r>
      <w:r w:rsidR="006C4EF1" w:rsidRPr="004D4A40">
        <w:rPr>
          <w:rFonts w:ascii="Palatino Linotype" w:hAnsi="Palatino Linotype" w:cs="Segoe UI"/>
          <w:lang w:val="es-MX" w:eastAsia="es-MX"/>
        </w:rPr>
        <w:t>del ordenamiento legal citado, que a la letra dice: </w:t>
      </w:r>
    </w:p>
    <w:p w:rsidR="006C4EF1" w:rsidRPr="004D4A40" w:rsidRDefault="006C4EF1" w:rsidP="006C4EF1">
      <w:pPr>
        <w:spacing w:before="240" w:after="240"/>
        <w:ind w:left="993" w:right="1041"/>
        <w:jc w:val="both"/>
        <w:textAlignment w:val="baseline"/>
        <w:rPr>
          <w:rFonts w:ascii="Palatino Linotype" w:hAnsi="Palatino Linotype"/>
          <w:i/>
          <w:sz w:val="22"/>
          <w:szCs w:val="22"/>
          <w:lang w:val="es-MX" w:eastAsia="es-MX"/>
        </w:rPr>
      </w:pPr>
      <w:r w:rsidRPr="004D4A40">
        <w:rPr>
          <w:rFonts w:ascii="Palatino Linotype" w:hAnsi="Palatino Linotype" w:cs="Segoe UI"/>
          <w:b/>
          <w:bCs/>
          <w:i/>
          <w:iCs/>
          <w:sz w:val="22"/>
          <w:szCs w:val="22"/>
          <w:lang w:val="es-MX" w:eastAsia="es-MX"/>
        </w:rPr>
        <w:t>“</w:t>
      </w:r>
      <w:r w:rsidRPr="004D4A40">
        <w:rPr>
          <w:rFonts w:ascii="Palatino Linotype" w:hAnsi="Palatino Linotype"/>
          <w:b/>
          <w:i/>
          <w:sz w:val="22"/>
          <w:szCs w:val="22"/>
          <w:lang w:val="es-MX" w:eastAsia="es-MX"/>
        </w:rPr>
        <w:t>Artículo 179</w:t>
      </w:r>
      <w:r w:rsidRPr="004D4A40">
        <w:rPr>
          <w:rFonts w:ascii="Palatino Linotype" w:hAnsi="Palatino Linotype"/>
          <w:i/>
          <w:sz w:val="22"/>
          <w:szCs w:val="22"/>
          <w:lang w:val="es-MX" w:eastAsia="es-MX"/>
        </w:rPr>
        <w:t xml:space="preserve">. </w:t>
      </w:r>
      <w:r w:rsidRPr="004D4A40">
        <w:rPr>
          <w:rFonts w:ascii="Palatino Linotype" w:hAnsi="Palatino Linotype"/>
          <w:b/>
          <w:i/>
          <w:sz w:val="22"/>
          <w:szCs w:val="22"/>
          <w:lang w:val="es-MX" w:eastAsia="es-MX"/>
        </w:rPr>
        <w:t>El recurso de revisión</w:t>
      </w:r>
      <w:r w:rsidRPr="004D4A40">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4D4A40">
        <w:rPr>
          <w:rFonts w:ascii="Palatino Linotype" w:hAnsi="Palatino Linotype"/>
          <w:b/>
          <w:i/>
          <w:sz w:val="22"/>
          <w:szCs w:val="22"/>
          <w:lang w:val="es-MX" w:eastAsia="es-MX"/>
        </w:rPr>
        <w:t>, y procederá en contra de las siguientes causas</w:t>
      </w:r>
      <w:r w:rsidRPr="004D4A40">
        <w:rPr>
          <w:rFonts w:ascii="Palatino Linotype" w:hAnsi="Palatino Linotype"/>
          <w:i/>
          <w:sz w:val="22"/>
          <w:szCs w:val="22"/>
          <w:lang w:val="es-MX" w:eastAsia="es-MX"/>
        </w:rPr>
        <w:t>:</w:t>
      </w:r>
    </w:p>
    <w:p w:rsidR="00ED1968" w:rsidRPr="004D4A40" w:rsidRDefault="00ED1968" w:rsidP="006C4EF1">
      <w:pPr>
        <w:spacing w:before="240" w:after="240"/>
        <w:ind w:left="993" w:right="1041"/>
        <w:jc w:val="both"/>
        <w:textAlignment w:val="baseline"/>
        <w:rPr>
          <w:rFonts w:ascii="Palatino Linotype" w:hAnsi="Palatino Linotype"/>
          <w:i/>
          <w:sz w:val="22"/>
          <w:szCs w:val="22"/>
          <w:lang w:val="es-MX" w:eastAsia="es-MX"/>
        </w:rPr>
      </w:pPr>
      <w:r w:rsidRPr="004D4A40">
        <w:rPr>
          <w:rFonts w:ascii="Palatino Linotype" w:hAnsi="Palatino Linotype"/>
          <w:i/>
          <w:sz w:val="22"/>
          <w:szCs w:val="22"/>
          <w:lang w:val="es-MX" w:eastAsia="es-MX"/>
        </w:rPr>
        <w:t>…</w:t>
      </w:r>
    </w:p>
    <w:p w:rsidR="006C4EF1" w:rsidRDefault="00F818FE" w:rsidP="006C4EF1">
      <w:pPr>
        <w:spacing w:before="240" w:after="240"/>
        <w:ind w:left="993" w:right="1041"/>
        <w:jc w:val="both"/>
        <w:textAlignment w:val="baseline"/>
        <w:rPr>
          <w:rFonts w:ascii="Palatino Linotype" w:hAnsi="Palatino Linotype"/>
          <w:i/>
          <w:sz w:val="22"/>
          <w:szCs w:val="22"/>
          <w:lang w:val="es-MX" w:eastAsia="es-MX"/>
        </w:rPr>
      </w:pPr>
      <w:r w:rsidRPr="004D4A40">
        <w:rPr>
          <w:rFonts w:ascii="Palatino Linotype" w:hAnsi="Palatino Linotype"/>
          <w:b/>
          <w:i/>
          <w:sz w:val="22"/>
          <w:szCs w:val="22"/>
          <w:lang w:val="es-MX" w:eastAsia="es-MX"/>
        </w:rPr>
        <w:t>V</w:t>
      </w:r>
      <w:r w:rsidR="006C4EF1" w:rsidRPr="004D4A40">
        <w:rPr>
          <w:rFonts w:ascii="Palatino Linotype" w:hAnsi="Palatino Linotype"/>
          <w:b/>
          <w:i/>
          <w:sz w:val="22"/>
          <w:szCs w:val="22"/>
          <w:lang w:val="es-MX" w:eastAsia="es-MX"/>
        </w:rPr>
        <w:t>.</w:t>
      </w:r>
      <w:r w:rsidR="006C4EF1" w:rsidRPr="004D4A40">
        <w:rPr>
          <w:rFonts w:ascii="Palatino Linotype" w:hAnsi="Palatino Linotype"/>
          <w:i/>
          <w:sz w:val="22"/>
          <w:szCs w:val="22"/>
          <w:lang w:val="es-MX" w:eastAsia="es-MX"/>
        </w:rPr>
        <w:t xml:space="preserve"> La </w:t>
      </w:r>
      <w:r w:rsidRPr="004D4A40">
        <w:rPr>
          <w:rFonts w:ascii="Palatino Linotype" w:hAnsi="Palatino Linotype"/>
          <w:i/>
          <w:sz w:val="22"/>
          <w:szCs w:val="22"/>
          <w:lang w:val="es-MX" w:eastAsia="es-MX"/>
        </w:rPr>
        <w:t>entrega de información incompleta;</w:t>
      </w:r>
    </w:p>
    <w:p w:rsidR="006C4EF1" w:rsidRP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i/>
          <w:sz w:val="22"/>
          <w:szCs w:val="22"/>
          <w:lang w:val="es-MX" w:eastAsia="es-MX"/>
        </w:rPr>
        <w:t>… ”</w:t>
      </w:r>
    </w:p>
    <w:p w:rsidR="002E7902" w:rsidRPr="00A32721" w:rsidRDefault="00011217" w:rsidP="002E7902">
      <w:pPr>
        <w:spacing w:before="240" w:after="240" w:line="360" w:lineRule="auto"/>
        <w:jc w:val="both"/>
        <w:rPr>
          <w:rFonts w:ascii="Palatino Linotype" w:hAnsi="Palatino Linotype" w:cs="Arial"/>
        </w:rPr>
      </w:pPr>
      <w:r>
        <w:rPr>
          <w:rFonts w:ascii="Palatino Linotype" w:hAnsi="Palatino Linotype"/>
          <w:b/>
          <w:sz w:val="28"/>
          <w:szCs w:val="28"/>
        </w:rPr>
        <w:t>Tercero</w:t>
      </w:r>
      <w:r w:rsidR="002E7902" w:rsidRPr="00A17990">
        <w:rPr>
          <w:rFonts w:ascii="Palatino Linotype" w:hAnsi="Palatino Linotype"/>
          <w:b/>
          <w:sz w:val="28"/>
          <w:szCs w:val="28"/>
        </w:rPr>
        <w:t>. Materia de la revisión.</w:t>
      </w:r>
      <w:r w:rsidR="002E7902" w:rsidRPr="00A17990">
        <w:rPr>
          <w:rFonts w:ascii="Palatino Linotype" w:hAnsi="Palatino Linotype"/>
          <w:b/>
        </w:rPr>
        <w:t xml:space="preserve"> </w:t>
      </w:r>
      <w:r w:rsidR="002E7902" w:rsidRPr="00A17990">
        <w:rPr>
          <w:rFonts w:ascii="Palatino Linotype" w:hAnsi="Palatino Linotype" w:cs="Arial"/>
        </w:rPr>
        <w:t xml:space="preserve">Con base en las constancias que obran en el </w:t>
      </w:r>
      <w:r w:rsidR="002E7902" w:rsidRPr="00A32721">
        <w:rPr>
          <w:rFonts w:ascii="Palatino Linotype" w:hAnsi="Palatino Linotype" w:cs="Arial"/>
        </w:rPr>
        <w:t>expediente en el que se actúa, este Instituto tiene la convicción de que la presente resolución tiene como objetivo central determinar</w:t>
      </w:r>
      <w:r w:rsidR="00F539C8">
        <w:rPr>
          <w:rFonts w:ascii="Palatino Linotype" w:hAnsi="Palatino Linotype" w:cs="Arial"/>
        </w:rPr>
        <w:t xml:space="preserve"> </w:t>
      </w:r>
      <w:r w:rsidR="002E7902" w:rsidRPr="00A32721">
        <w:rPr>
          <w:rFonts w:ascii="Palatino Linotype" w:hAnsi="Palatino Linotype" w:cs="Arial"/>
        </w:rPr>
        <w:t xml:space="preserve">si la respuesta del </w:t>
      </w:r>
      <w:r w:rsidR="002E7902" w:rsidRPr="00A32721">
        <w:rPr>
          <w:rFonts w:ascii="Palatino Linotype" w:hAnsi="Palatino Linotype" w:cs="Arial"/>
          <w:b/>
        </w:rPr>
        <w:t>SUJETO OBLIGADO</w:t>
      </w:r>
      <w:r w:rsidR="002E7902" w:rsidRPr="00A32721">
        <w:rPr>
          <w:rFonts w:ascii="Palatino Linotype" w:hAnsi="Palatino Linotype" w:cs="Arial"/>
        </w:rPr>
        <w:t xml:space="preserve">, conforme a sus </w:t>
      </w:r>
      <w:r w:rsidR="00376264">
        <w:rPr>
          <w:rFonts w:ascii="Palatino Linotype" w:hAnsi="Palatino Linotype" w:cs="Arial"/>
        </w:rPr>
        <w:t xml:space="preserve">atribuciones, así como la información proporcionada en informe justificado, </w:t>
      </w:r>
      <w:r w:rsidR="002E7902" w:rsidRPr="00A32721">
        <w:rPr>
          <w:rFonts w:ascii="Palatino Linotype" w:hAnsi="Palatino Linotype" w:cs="Arial"/>
        </w:rPr>
        <w:t>satisface</w:t>
      </w:r>
      <w:r w:rsidR="00376264">
        <w:rPr>
          <w:rFonts w:ascii="Palatino Linotype" w:hAnsi="Palatino Linotype" w:cs="Arial"/>
        </w:rPr>
        <w:t xml:space="preserve">n </w:t>
      </w:r>
      <w:r w:rsidR="002E7902" w:rsidRPr="00A32721">
        <w:rPr>
          <w:rFonts w:ascii="Palatino Linotype" w:hAnsi="Palatino Linotype" w:cs="Arial"/>
        </w:rPr>
        <w:t>el derecho de acceso a la información pública de</w:t>
      </w:r>
      <w:r w:rsidR="00376264">
        <w:rPr>
          <w:rFonts w:ascii="Palatino Linotype" w:hAnsi="Palatino Linotype" w:cs="Arial"/>
        </w:rPr>
        <w:t xml:space="preserve">l </w:t>
      </w:r>
      <w:r w:rsidR="002E7902" w:rsidRPr="00A32721">
        <w:rPr>
          <w:rFonts w:ascii="Palatino Linotype" w:hAnsi="Palatino Linotype" w:cs="Arial"/>
          <w:b/>
        </w:rPr>
        <w:t>RECURRENTE</w:t>
      </w:r>
      <w:r w:rsidR="00355979" w:rsidRPr="00A32721">
        <w:rPr>
          <w:rFonts w:ascii="Palatino Linotype" w:hAnsi="Palatino Linotype" w:cs="Arial"/>
          <w:b/>
        </w:rPr>
        <w:t xml:space="preserve">, </w:t>
      </w:r>
      <w:r w:rsidR="002E7902" w:rsidRPr="00A32721">
        <w:rPr>
          <w:rFonts w:ascii="Palatino Linotype" w:hAnsi="Palatino Linotype" w:cs="Arial"/>
        </w:rPr>
        <w:t xml:space="preserve">de  modo contrario y de ser procedente, ordenar la expedición de la información conducente.   </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b/>
          <w:sz w:val="28"/>
          <w:szCs w:val="28"/>
        </w:rPr>
        <w:t xml:space="preserve">Cuarto. Estudio del asunto. </w:t>
      </w:r>
      <w:r w:rsidRPr="00C82A12">
        <w:rPr>
          <w:rFonts w:ascii="Palatino Linotype" w:hAnsi="Palatino Linotype"/>
        </w:rPr>
        <w:t>E</w:t>
      </w:r>
      <w:r w:rsidRPr="00C82A12">
        <w:rPr>
          <w:rFonts w:ascii="Palatino Linotype" w:hAnsi="Palatino Linotype" w:cs="Arial"/>
        </w:rPr>
        <w:t xml:space="preserve">s pertinente recapitular que el </w:t>
      </w:r>
      <w:r w:rsidRPr="00C82A12">
        <w:rPr>
          <w:rFonts w:ascii="Palatino Linotype" w:hAnsi="Palatino Linotype" w:cs="Arial"/>
          <w:b/>
        </w:rPr>
        <w:t>RECURRENTE</w:t>
      </w:r>
      <w:r w:rsidRPr="00C82A12">
        <w:rPr>
          <w:rFonts w:ascii="Palatino Linotype" w:hAnsi="Palatino Linotype" w:cs="Arial"/>
        </w:rPr>
        <w:t xml:space="preserve"> </w:t>
      </w:r>
      <w:r w:rsidRPr="00C82A12">
        <w:rPr>
          <w:rFonts w:ascii="Palatino Linotype" w:hAnsi="Palatino Linotype"/>
        </w:rPr>
        <w:t xml:space="preserve">solicitó el costo desglosado de todo lo gastado en el festival internacional de Poesía 2018 (viáticos por poeta, costos de avión, hospedaje), desglosado por poeta. Costos de bardas, difusión.   </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lastRenderedPageBreak/>
        <w:t xml:space="preserve">El titular del Instituto Municipal de Cultura, en respuesta proporcionó los montos de diversos productos como son banderas, reconocimientos; traslados, alimentos, hospedaje y </w:t>
      </w:r>
      <w:proofErr w:type="spellStart"/>
      <w:r w:rsidRPr="00C82A12">
        <w:rPr>
          <w:rFonts w:ascii="Palatino Linotype" w:hAnsi="Palatino Linotype"/>
        </w:rPr>
        <w:t>vinilonas</w:t>
      </w:r>
      <w:proofErr w:type="spellEnd"/>
      <w:r w:rsidRPr="00C82A12">
        <w:rPr>
          <w:rFonts w:ascii="Palatino Linotype" w:hAnsi="Palatino Linotype"/>
        </w:rPr>
        <w:t xml:space="preserve"> e impresos (materiales para difusión del evento). </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t xml:space="preserve">Inconforme con la respuesta, el </w:t>
      </w:r>
      <w:r w:rsidRPr="00C82A12">
        <w:rPr>
          <w:rFonts w:ascii="Palatino Linotype" w:hAnsi="Palatino Linotype"/>
          <w:b/>
        </w:rPr>
        <w:t>RECURRENTE</w:t>
      </w:r>
      <w:r w:rsidRPr="00C82A12">
        <w:rPr>
          <w:rFonts w:ascii="Palatino Linotype" w:hAnsi="Palatino Linotype"/>
        </w:rPr>
        <w:t xml:space="preserve"> en su </w:t>
      </w:r>
      <w:r w:rsidRPr="00C82A12">
        <w:rPr>
          <w:rFonts w:ascii="Palatino Linotype" w:hAnsi="Palatino Linotype"/>
          <w:b/>
        </w:rPr>
        <w:t xml:space="preserve">acto impugnado </w:t>
      </w:r>
      <w:r w:rsidRPr="00C82A12">
        <w:rPr>
          <w:rFonts w:ascii="Palatino Linotype" w:hAnsi="Palatino Linotype"/>
        </w:rPr>
        <w:t>reiteró su petición; mencionó que faltó mucha información y solicitó que se entregue el costo por cada barda, no el total, así como el desglose de la difusión por medio de comunicación y como</w:t>
      </w:r>
      <w:r w:rsidRPr="00C82A12">
        <w:rPr>
          <w:rFonts w:ascii="Palatino Linotype" w:hAnsi="Palatino Linotype"/>
          <w:b/>
        </w:rPr>
        <w:t xml:space="preserve"> motivo de inconformidad </w:t>
      </w:r>
      <w:r w:rsidRPr="00C82A12">
        <w:rPr>
          <w:rFonts w:ascii="Palatino Linotype" w:hAnsi="Palatino Linotype"/>
        </w:rPr>
        <w:t>arguyó que se pidió todo desglosado por poeta; que faltó información; que se le entregue el costo por cada barda, no el total; el desglose de difusión por medio de comunicación; el desglose de comidas, viáticos, es decir, los conceptos desglosado todo.</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t xml:space="preserve">Por su parte, el </w:t>
      </w:r>
      <w:r w:rsidRPr="00C82A12">
        <w:rPr>
          <w:rFonts w:ascii="Palatino Linotype" w:hAnsi="Palatino Linotype"/>
          <w:b/>
        </w:rPr>
        <w:t>SUJETO OBLIGADO</w:t>
      </w:r>
      <w:r w:rsidRPr="00C82A12">
        <w:rPr>
          <w:rFonts w:ascii="Palatino Linotype" w:hAnsi="Palatino Linotype"/>
        </w:rPr>
        <w:t xml:space="preserve"> en vía de informe justificado proporcionó los montos devengados relacionados con la renta de habitaciones con desayuno incluido; comidas y cenas; impresión de libros, invitaciones, banderas, reconocimientos, programas, cuadros para reconocimientos y medallas; servicios para el traslado de poetas, colocación de </w:t>
      </w:r>
      <w:proofErr w:type="spellStart"/>
      <w:r w:rsidRPr="00C82A12">
        <w:rPr>
          <w:rFonts w:ascii="Palatino Linotype" w:hAnsi="Palatino Linotype"/>
        </w:rPr>
        <w:t>viniles</w:t>
      </w:r>
      <w:proofErr w:type="spellEnd"/>
      <w:r w:rsidRPr="00C82A12">
        <w:rPr>
          <w:rFonts w:ascii="Palatino Linotype" w:hAnsi="Palatino Linotype"/>
        </w:rPr>
        <w:t xml:space="preserve">, vuelos aéreos; impresión de banners, </w:t>
      </w:r>
      <w:proofErr w:type="spellStart"/>
      <w:r w:rsidRPr="00C82A12">
        <w:rPr>
          <w:rFonts w:ascii="Palatino Linotype" w:hAnsi="Palatino Linotype"/>
        </w:rPr>
        <w:t>vinilonas</w:t>
      </w:r>
      <w:proofErr w:type="spellEnd"/>
      <w:r w:rsidRPr="00C82A12">
        <w:rPr>
          <w:rFonts w:ascii="Palatino Linotype" w:hAnsi="Palatino Linotype"/>
        </w:rPr>
        <w:t xml:space="preserve">, vinil </w:t>
      </w:r>
      <w:proofErr w:type="spellStart"/>
      <w:r w:rsidRPr="00C82A12">
        <w:rPr>
          <w:rFonts w:ascii="Palatino Linotype" w:hAnsi="Palatino Linotype"/>
        </w:rPr>
        <w:t>autoadherible</w:t>
      </w:r>
      <w:proofErr w:type="spellEnd"/>
      <w:r w:rsidRPr="00C82A12">
        <w:rPr>
          <w:rFonts w:ascii="Palatino Linotype" w:hAnsi="Palatino Linotype"/>
        </w:rPr>
        <w:t xml:space="preserve"> y carpetas de vinil. </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t xml:space="preserve">Asimismo, agregó que dicha información se proporciona tal y como se posee en los archivos del Instituto Municipal de Cultura, de acuerdo a lo que regula el párrafo segundo del artículo 12 de la Ley de Transparencia de nuestra entidad, toda vez que no es posible entregarla como el peticionario la requiere; que no hay más información que la que se le facilitó; que  no se puede generar un documento ad hoc; que en relación al costo por cada barda no fue precisado en la solicitud de origen por lo que el solicitante está ampliando su solicitud.   </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t xml:space="preserve">Información que fue puesta a disposición del peticionario, sin que éste haya emitido manifestación alguna que a su derecho conviniera. </w:t>
      </w:r>
    </w:p>
    <w:p w:rsidR="00C82A12" w:rsidRPr="00C82A12" w:rsidRDefault="00C82A12" w:rsidP="00C82A12">
      <w:pPr>
        <w:spacing w:before="240" w:after="240" w:line="360" w:lineRule="auto"/>
        <w:jc w:val="both"/>
        <w:rPr>
          <w:rFonts w:ascii="Palatino Linotype" w:hAnsi="Palatino Linotype"/>
          <w:lang w:val="es-MX" w:eastAsia="es-MX"/>
        </w:rPr>
      </w:pPr>
      <w:r w:rsidRPr="00C82A12">
        <w:rPr>
          <w:rFonts w:ascii="Palatino Linotype" w:hAnsi="Palatino Linotype"/>
        </w:rPr>
        <w:lastRenderedPageBreak/>
        <w:t xml:space="preserve">De lo expuesto, se advierte que el </w:t>
      </w:r>
      <w:r w:rsidRPr="00C82A12">
        <w:rPr>
          <w:rFonts w:ascii="Palatino Linotype" w:hAnsi="Palatino Linotype"/>
          <w:b/>
        </w:rPr>
        <w:t>SUJETO OBLIGADO</w:t>
      </w:r>
      <w:r w:rsidRPr="00C82A12">
        <w:rPr>
          <w:rFonts w:ascii="Palatino Linotype" w:hAnsi="Palatino Linotype"/>
        </w:rPr>
        <w:t xml:space="preserve"> atendió y otorgó respuesta a la solicitud de información presentada por el peticionario dentro de la temporalidad concedida, toda  vez que  dentro del plazo de quince días hábiles previsto en la Ley de Transparencia aplicable en la materia, notificó la respuesta conducente en términos de lo previsto en los artículos 4, párrafo segundo; 12, segundo párrafo; 163, párrafo primero y 166 primer párrafo; de la Ley de Transparencia y Acceso a la Información Pública de la entidad, que ordenan: </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C82A12">
        <w:rPr>
          <w:rFonts w:ascii="Palatino Linotype" w:eastAsia="MS Mincho" w:hAnsi="Palatino Linotype" w:cs="Bookman Old Style,Bold"/>
          <w:bCs/>
          <w:i/>
          <w:sz w:val="22"/>
          <w:szCs w:val="22"/>
          <w:lang w:val="es-MX" w:eastAsia="es-MX"/>
        </w:rPr>
        <w:t>“</w:t>
      </w:r>
      <w:r w:rsidRPr="00C82A12">
        <w:rPr>
          <w:rFonts w:ascii="Palatino Linotype" w:eastAsia="MS Mincho" w:hAnsi="Palatino Linotype" w:cs="Bookman Old Style,Bold"/>
          <w:b/>
          <w:bCs/>
          <w:i/>
          <w:sz w:val="22"/>
          <w:szCs w:val="22"/>
          <w:lang w:val="es-MX" w:eastAsia="es-MX"/>
        </w:rPr>
        <w:t xml:space="preserve">Artículo 4. </w:t>
      </w:r>
      <w:r w:rsidRPr="00C82A12">
        <w:rPr>
          <w:rFonts w:ascii="Palatino Linotype" w:eastAsia="MS Mincho" w:hAnsi="Palatino Linotype" w:cs="Bookman Old Style,Bold"/>
          <w:bCs/>
          <w:i/>
          <w:sz w:val="22"/>
          <w:szCs w:val="22"/>
          <w:lang w:val="es-MX" w:eastAsia="es-MX"/>
        </w:rPr>
        <w:t>…</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C82A12">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
          <w:i/>
          <w:sz w:val="22"/>
          <w:szCs w:val="22"/>
          <w:lang w:val="es-MX" w:eastAsia="es-MX"/>
        </w:rPr>
        <w:t>…”</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Bold"/>
          <w:bCs/>
          <w:i/>
          <w:sz w:val="22"/>
          <w:szCs w:val="22"/>
          <w:lang w:val="es-MX" w:eastAsia="es-MX"/>
        </w:rPr>
        <w:t>“</w:t>
      </w:r>
      <w:r w:rsidRPr="00C82A12">
        <w:rPr>
          <w:rFonts w:ascii="Palatino Linotype" w:eastAsia="MS Mincho" w:hAnsi="Palatino Linotype" w:cs="Bookman Old Style,Bold"/>
          <w:b/>
          <w:bCs/>
          <w:i/>
          <w:sz w:val="22"/>
          <w:szCs w:val="22"/>
          <w:lang w:val="es-MX" w:eastAsia="es-MX"/>
        </w:rPr>
        <w:t xml:space="preserve">Artículo 12. </w:t>
      </w:r>
      <w:r w:rsidRPr="00C82A12">
        <w:rPr>
          <w:rFonts w:ascii="Palatino Linotype" w:eastAsia="MS Mincho" w:hAnsi="Palatino Linotype" w:cs="Bookman Old Style"/>
          <w:i/>
          <w:sz w:val="22"/>
          <w:szCs w:val="22"/>
          <w:lang w:val="es-MX" w:eastAsia="es-MX"/>
        </w:rPr>
        <w:t>(…)</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C82A12">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Bold"/>
          <w:bCs/>
          <w:i/>
          <w:sz w:val="22"/>
          <w:szCs w:val="22"/>
          <w:lang w:val="es-MX" w:eastAsia="es-MX"/>
        </w:rPr>
        <w:t>“</w:t>
      </w:r>
      <w:r w:rsidRPr="00C82A12">
        <w:rPr>
          <w:rFonts w:ascii="Palatino Linotype" w:eastAsia="MS Mincho" w:hAnsi="Palatino Linotype" w:cs="Bookman Old Style,Bold"/>
          <w:b/>
          <w:bCs/>
          <w:i/>
          <w:sz w:val="22"/>
          <w:szCs w:val="22"/>
          <w:lang w:val="es-MX" w:eastAsia="es-MX"/>
        </w:rPr>
        <w:t xml:space="preserve">Artículo 163. </w:t>
      </w:r>
      <w:r w:rsidRPr="00C82A12">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C82A12">
        <w:rPr>
          <w:rFonts w:ascii="Palatino Linotype" w:eastAsia="MS Mincho" w:hAnsi="Palatino Linotype" w:cs="Bookman Old Style"/>
          <w:i/>
          <w:sz w:val="22"/>
          <w:szCs w:val="22"/>
          <w:lang w:val="es-MX" w:eastAsia="es-MX"/>
        </w:rPr>
        <w:t xml:space="preserve">, que </w:t>
      </w:r>
      <w:r w:rsidRPr="00C82A12">
        <w:rPr>
          <w:rFonts w:ascii="Palatino Linotype" w:eastAsia="MS Mincho" w:hAnsi="Palatino Linotype" w:cs="Bookman Old Style"/>
          <w:i/>
          <w:sz w:val="22"/>
          <w:szCs w:val="22"/>
          <w:u w:val="single"/>
          <w:lang w:val="es-MX" w:eastAsia="es-MX"/>
        </w:rPr>
        <w:t>no podrá exceder de quince días hábiles</w:t>
      </w:r>
      <w:r w:rsidRPr="00C82A12">
        <w:rPr>
          <w:rFonts w:ascii="Palatino Linotype" w:eastAsia="MS Mincho" w:hAnsi="Palatino Linotype" w:cs="Bookman Old Style"/>
          <w:i/>
          <w:sz w:val="22"/>
          <w:szCs w:val="22"/>
          <w:lang w:val="es-MX" w:eastAsia="es-MX"/>
        </w:rPr>
        <w:t>, contados a partir del día siguiente a la presentación de aquélla. “</w:t>
      </w:r>
    </w:p>
    <w:p w:rsidR="00C82A12" w:rsidRPr="00C82A12" w:rsidRDefault="00C82A12" w:rsidP="00C82A12">
      <w:pPr>
        <w:autoSpaceDE w:val="0"/>
        <w:autoSpaceDN w:val="0"/>
        <w:adjustRightInd w:val="0"/>
        <w:ind w:left="851" w:right="900"/>
        <w:jc w:val="both"/>
        <w:rPr>
          <w:rFonts w:ascii="Palatino Linotype" w:hAnsi="Palatino Linotype"/>
          <w:i/>
          <w:sz w:val="22"/>
          <w:szCs w:val="22"/>
        </w:rPr>
      </w:pPr>
      <w:r w:rsidRPr="00C82A12">
        <w:rPr>
          <w:rFonts w:ascii="Palatino Linotype" w:hAnsi="Palatino Linotype"/>
          <w:i/>
          <w:sz w:val="22"/>
          <w:szCs w:val="22"/>
        </w:rPr>
        <w:t>“</w:t>
      </w:r>
      <w:r w:rsidRPr="00C82A12">
        <w:rPr>
          <w:rFonts w:ascii="Palatino Linotype" w:hAnsi="Palatino Linotype"/>
          <w:b/>
          <w:i/>
          <w:sz w:val="22"/>
          <w:szCs w:val="22"/>
        </w:rPr>
        <w:t>Artículo 166</w:t>
      </w:r>
      <w:r w:rsidRPr="00C82A12">
        <w:rPr>
          <w:rFonts w:ascii="Palatino Linotype" w:hAnsi="Palatino Linotype"/>
          <w:i/>
          <w:sz w:val="22"/>
          <w:szCs w:val="22"/>
        </w:rPr>
        <w:t xml:space="preserve">. </w:t>
      </w:r>
      <w:r w:rsidRPr="00C82A12">
        <w:rPr>
          <w:rFonts w:ascii="Palatino Linotype" w:hAnsi="Palatino Linotype"/>
          <w:i/>
          <w:sz w:val="22"/>
          <w:szCs w:val="22"/>
          <w:u w:val="single"/>
        </w:rPr>
        <w:t>La obligación de acceso a la información pública se tendrá por cumplida cuando el solicitante tenga a su disposición la información requerida</w:t>
      </w:r>
      <w:r w:rsidRPr="00C82A12">
        <w:rPr>
          <w:rFonts w:ascii="Palatino Linotype" w:hAnsi="Palatino Linotype"/>
          <w:i/>
          <w:sz w:val="22"/>
          <w:szCs w:val="22"/>
        </w:rPr>
        <w:t>, o cuando realice la consulta de la misma en el lugar en el que ésta se localice.</w:t>
      </w:r>
    </w:p>
    <w:p w:rsidR="00C82A12" w:rsidRPr="00C82A12" w:rsidRDefault="00C82A12" w:rsidP="00C82A12">
      <w:pPr>
        <w:autoSpaceDE w:val="0"/>
        <w:autoSpaceDN w:val="0"/>
        <w:adjustRightInd w:val="0"/>
        <w:ind w:left="851" w:right="900"/>
        <w:jc w:val="both"/>
        <w:rPr>
          <w:rFonts w:ascii="Palatino Linotype" w:hAnsi="Palatino Linotype"/>
          <w:i/>
          <w:sz w:val="22"/>
          <w:szCs w:val="22"/>
        </w:rPr>
      </w:pPr>
      <w:r w:rsidRPr="00C82A12">
        <w:rPr>
          <w:rFonts w:ascii="Palatino Linotype" w:hAnsi="Palatino Linotype"/>
          <w:i/>
          <w:sz w:val="22"/>
          <w:szCs w:val="22"/>
        </w:rPr>
        <w:t>…”</w:t>
      </w:r>
    </w:p>
    <w:p w:rsidR="00C82A12" w:rsidRPr="00C82A12" w:rsidRDefault="00C82A12" w:rsidP="00C82A12">
      <w:pPr>
        <w:autoSpaceDE w:val="0"/>
        <w:autoSpaceDN w:val="0"/>
        <w:adjustRightInd w:val="0"/>
        <w:ind w:left="851" w:right="900"/>
        <w:jc w:val="both"/>
        <w:rPr>
          <w:rFonts w:ascii="Palatino Linotype" w:hAnsi="Palatino Linotype"/>
          <w:i/>
          <w:sz w:val="22"/>
          <w:szCs w:val="22"/>
        </w:rPr>
      </w:pPr>
      <w:r w:rsidRPr="00C82A12">
        <w:rPr>
          <w:rFonts w:ascii="Palatino Linotype" w:hAnsi="Palatino Linotype"/>
          <w:i/>
          <w:sz w:val="22"/>
          <w:szCs w:val="22"/>
        </w:rPr>
        <w:t>(Énfasis añadido)</w:t>
      </w:r>
    </w:p>
    <w:p w:rsidR="00C82A12" w:rsidRPr="00C82A12" w:rsidRDefault="00C82A12" w:rsidP="00C82A12">
      <w:pPr>
        <w:autoSpaceDE w:val="0"/>
        <w:autoSpaceDN w:val="0"/>
        <w:adjustRightInd w:val="0"/>
        <w:spacing w:line="360" w:lineRule="auto"/>
        <w:ind w:right="49"/>
        <w:jc w:val="both"/>
        <w:rPr>
          <w:rFonts w:ascii="Palatino Linotype" w:hAnsi="Palatino Linotype"/>
          <w:sz w:val="22"/>
          <w:szCs w:val="22"/>
        </w:rPr>
      </w:pP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lang w:val="es-MX" w:eastAsia="es-MX"/>
        </w:rPr>
      </w:pPr>
      <w:r w:rsidRPr="00C82A12">
        <w:rPr>
          <w:rFonts w:ascii="Palatino Linotype" w:hAnsi="Palatino Linotype"/>
        </w:rPr>
        <w:lastRenderedPageBreak/>
        <w:t>De los numerales transcritos se colige que la respuesta de todo Sujeto Obligado</w:t>
      </w:r>
      <w:r w:rsidRPr="00C82A12">
        <w:rPr>
          <w:rFonts w:ascii="Palatino Linotype" w:hAnsi="Palatino Linotype"/>
          <w:b/>
        </w:rPr>
        <w:t xml:space="preserve"> </w:t>
      </w:r>
      <w:r w:rsidRPr="00C82A12">
        <w:rPr>
          <w:rFonts w:ascii="Palatino Linotype" w:hAnsi="Palatino Linotype"/>
        </w:rPr>
        <w:t xml:space="preserve">deberá emitirse en el menor tiempo posible y no podrá exceder de quince días hábiles, plazo dentro del cual deberá expedir la información que se les requiera y obre en sus archivos, </w:t>
      </w:r>
      <w:r w:rsidRPr="00C82A12">
        <w:rPr>
          <w:rFonts w:ascii="Palatino Linotype" w:hAnsi="Palatino Linotype"/>
          <w:u w:val="single"/>
        </w:rPr>
        <w:t>siempre y cuando haya sido generada, obtenida, adquirida, transformada, administrada y se encuentre en posesión de éstos,</w:t>
      </w:r>
      <w:r w:rsidRPr="00C82A12">
        <w:rPr>
          <w:rFonts w:ascii="Palatino Linotype" w:hAnsi="Palatino Linotype"/>
        </w:rPr>
        <w:t xml:space="preserve"> la cual es pública y accesible de manera permanente a cualquier persona, información que </w:t>
      </w:r>
      <w:r w:rsidRPr="00C82A12">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lang w:val="es-MX" w:eastAsia="es-MX"/>
        </w:rPr>
      </w:pPr>
      <w:r w:rsidRPr="00C82A12">
        <w:rPr>
          <w:rFonts w:ascii="Palatino Linotype" w:eastAsia="MS Mincho" w:hAnsi="Palatino Linotype" w:cs="Bookman Old Style"/>
          <w:lang w:val="es-MX" w:eastAsia="es-MX"/>
        </w:rPr>
        <w:t xml:space="preserve">Luego entonces, si en el caso concreto el </w:t>
      </w:r>
      <w:r w:rsidRPr="00C82A12">
        <w:rPr>
          <w:rFonts w:ascii="Palatino Linotype" w:eastAsia="MS Mincho" w:hAnsi="Palatino Linotype" w:cs="Bookman Old Style"/>
          <w:b/>
          <w:lang w:val="es-MX" w:eastAsia="es-MX"/>
        </w:rPr>
        <w:t xml:space="preserve">SUJETO OBLIGADO </w:t>
      </w:r>
      <w:r w:rsidRPr="00C82A12">
        <w:rPr>
          <w:rFonts w:ascii="Palatino Linotype" w:eastAsia="MS Mincho" w:hAnsi="Palatino Linotype" w:cs="Bookman Old Style"/>
          <w:lang w:val="es-MX" w:eastAsia="es-MX"/>
        </w:rPr>
        <w:t>otorgó respuesta al décimo quinto día hábil posterior al ingreso de la solicitud, a través de la cual expidió los montos pagados por la adquisición de varios productos y servicios, con ello proporcionó la respuesta que en su consideración podría satisfacer la petición del particular.</w:t>
      </w: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lang w:val="es-MX" w:eastAsia="es-MX"/>
        </w:rPr>
      </w:pPr>
      <w:r w:rsidRPr="00C82A12">
        <w:rPr>
          <w:rFonts w:ascii="Palatino Linotype" w:eastAsia="MS Mincho" w:hAnsi="Palatino Linotype" w:cs="Bookman Old Style"/>
          <w:lang w:val="es-MX" w:eastAsia="es-MX"/>
        </w:rPr>
        <w:t xml:space="preserve">Asimismo, se destaca que la respuesta aludida fue hecha del conocimiento del hoy inconforme, fue puesta a su disposición y finalmente fue recurrida a través del presente medio de impugnación materia del presente análisis. </w:t>
      </w:r>
    </w:p>
    <w:p w:rsidR="00C82A12" w:rsidRPr="00C82A12" w:rsidRDefault="00C82A12" w:rsidP="00C82A12">
      <w:pPr>
        <w:autoSpaceDE w:val="0"/>
        <w:autoSpaceDN w:val="0"/>
        <w:adjustRightInd w:val="0"/>
        <w:spacing w:before="240" w:after="240" w:line="360" w:lineRule="auto"/>
        <w:jc w:val="both"/>
        <w:rPr>
          <w:rFonts w:ascii="Palatino Linotype" w:eastAsia="Calibri" w:hAnsi="Palatino Linotype" w:cs="Arial"/>
        </w:rPr>
      </w:pPr>
      <w:r w:rsidRPr="00C82A12">
        <w:rPr>
          <w:rFonts w:ascii="Palatino Linotype" w:hAnsi="Palatino Linotype"/>
          <w:lang w:val="es-MX" w:eastAsia="es-MX"/>
        </w:rPr>
        <w:t xml:space="preserve">Adicional a lo anterior, es pertinente mencionar que  el </w:t>
      </w:r>
      <w:r w:rsidRPr="00C82A12">
        <w:rPr>
          <w:rFonts w:ascii="Palatino Linotype" w:hAnsi="Palatino Linotype"/>
          <w:b/>
          <w:lang w:val="es-MX" w:eastAsia="es-MX"/>
        </w:rPr>
        <w:t>SUJETO OBLIGADO</w:t>
      </w:r>
      <w:r w:rsidRPr="00C82A12">
        <w:rPr>
          <w:rFonts w:ascii="Palatino Linotype" w:hAnsi="Palatino Linotype"/>
          <w:lang w:val="es-MX" w:eastAsia="es-MX"/>
        </w:rPr>
        <w:t xml:space="preserve"> con su respuesta, asume que es competente para conocer de la información peticionada, </w:t>
      </w:r>
      <w:r w:rsidRPr="00C82A12">
        <w:rPr>
          <w:rFonts w:ascii="Palatino Linotype" w:eastAsia="Calibri" w:hAnsi="Palatino Linotype" w:cs="Arial"/>
        </w:rPr>
        <w:t xml:space="preserve">por lo que el estudio de la naturaleza jurídica de la información peticionada, en el caso concreto, se obvia. </w:t>
      </w:r>
    </w:p>
    <w:p w:rsidR="00C82A12" w:rsidRDefault="00C82A12" w:rsidP="00C82A12">
      <w:pPr>
        <w:spacing w:before="240" w:after="240" w:line="360" w:lineRule="auto"/>
        <w:jc w:val="both"/>
        <w:rPr>
          <w:rFonts w:ascii="Palatino Linotype" w:hAnsi="Palatino Linotype"/>
          <w:lang w:val="es-MX" w:eastAsia="es-MX"/>
        </w:rPr>
      </w:pPr>
      <w:r w:rsidRPr="00C82A12">
        <w:rPr>
          <w:rFonts w:ascii="Palatino Linotype" w:eastAsia="Calibri" w:hAnsi="Palatino Linotype" w:cs="Arial"/>
        </w:rPr>
        <w:t>Lo anterior es así, ya que e</w:t>
      </w:r>
      <w:r w:rsidRPr="00C82A12">
        <w:rPr>
          <w:rFonts w:ascii="Palatino Linotype" w:eastAsia="Arial Unicode MS" w:hAnsi="Palatino Linotype" w:cs="Arial"/>
        </w:rPr>
        <w:t xml:space="preserve">l estudio enunciado tiene por objeto determinar si el </w:t>
      </w:r>
      <w:r w:rsidRPr="00C82A12">
        <w:rPr>
          <w:rFonts w:ascii="Palatino Linotype" w:eastAsia="Arial Unicode MS" w:hAnsi="Palatino Linotype" w:cs="Arial"/>
          <w:b/>
        </w:rPr>
        <w:t>SUJETO OBLIGADO</w:t>
      </w:r>
      <w:r w:rsidRPr="00C82A12">
        <w:rPr>
          <w:rFonts w:ascii="Palatino Linotype" w:eastAsia="Arial Unicode MS" w:hAnsi="Palatino Linotype" w:cs="Arial"/>
        </w:rPr>
        <w:t xml:space="preserve"> genera, posee o administra  la información solicitada; sin embargo, en aquellos casos en que éste la asume, por consiguiente resulta ocioso y a nada práctico nos conduciría su </w:t>
      </w:r>
      <w:r w:rsidRPr="00C82A12">
        <w:rPr>
          <w:rFonts w:ascii="Palatino Linotype" w:eastAsia="Arial Unicode MS" w:hAnsi="Palatino Linotype" w:cs="Arial"/>
        </w:rPr>
        <w:lastRenderedPageBreak/>
        <w:t xml:space="preserve">estudio, ya que, se insiste, la competencia para conocer de la información pública solicitada fue asumida por el </w:t>
      </w:r>
      <w:r w:rsidRPr="00C82A12">
        <w:rPr>
          <w:rFonts w:ascii="Palatino Linotype" w:eastAsia="Arial Unicode MS" w:hAnsi="Palatino Linotype" w:cs="Arial"/>
          <w:b/>
        </w:rPr>
        <w:t>SUJETO OBLIGADO</w:t>
      </w:r>
      <w:r w:rsidRPr="00C82A12">
        <w:rPr>
          <w:rFonts w:ascii="Palatino Linotype" w:eastAsia="Arial Unicode MS" w:hAnsi="Palatino Linotype" w:cs="Arial"/>
        </w:rPr>
        <w:t>.</w:t>
      </w:r>
      <w:r w:rsidRPr="00C82A12">
        <w:rPr>
          <w:rFonts w:ascii="Palatino Linotype" w:hAnsi="Palatino Linotype"/>
          <w:lang w:val="es-MX" w:eastAsia="es-MX"/>
        </w:rPr>
        <w:t xml:space="preserve"> </w:t>
      </w:r>
    </w:p>
    <w:p w:rsidR="00DC06D3" w:rsidRDefault="00604191" w:rsidP="00C82A12">
      <w:pPr>
        <w:spacing w:before="240" w:after="240" w:line="360" w:lineRule="auto"/>
        <w:jc w:val="both"/>
        <w:rPr>
          <w:rFonts w:ascii="Palatino Linotype" w:hAnsi="Palatino Linotype"/>
          <w:lang w:val="es-MX" w:eastAsia="es-MX"/>
        </w:rPr>
      </w:pPr>
      <w:r w:rsidRPr="00DC06D3">
        <w:rPr>
          <w:rFonts w:ascii="Palatino Linotype" w:hAnsi="Palatino Linotype"/>
          <w:lang w:val="es-MX" w:eastAsia="es-MX"/>
        </w:rPr>
        <w:t xml:space="preserve">Ahora bien, por cuanto a la información proporcionada al particular, es decir, por </w:t>
      </w:r>
      <w:r w:rsidR="0052145F">
        <w:rPr>
          <w:rFonts w:ascii="Palatino Linotype" w:hAnsi="Palatino Linotype"/>
          <w:lang w:val="es-MX" w:eastAsia="es-MX"/>
        </w:rPr>
        <w:t xml:space="preserve">lo que hace a </w:t>
      </w:r>
      <w:r w:rsidRPr="00DC06D3">
        <w:rPr>
          <w:rFonts w:ascii="Palatino Linotype" w:hAnsi="Palatino Linotype"/>
          <w:lang w:val="es-MX" w:eastAsia="es-MX"/>
        </w:rPr>
        <w:t>los costos desglosados de todo lo gastado en</w:t>
      </w:r>
      <w:r w:rsidR="0072058C" w:rsidRPr="00DC06D3">
        <w:rPr>
          <w:rFonts w:ascii="Palatino Linotype" w:hAnsi="Palatino Linotype"/>
          <w:lang w:val="es-MX" w:eastAsia="es-MX"/>
        </w:rPr>
        <w:t xml:space="preserve"> </w:t>
      </w:r>
      <w:r w:rsidRPr="00DC06D3">
        <w:rPr>
          <w:rFonts w:ascii="Palatino Linotype" w:hAnsi="Palatino Linotype"/>
          <w:lang w:val="es-MX" w:eastAsia="es-MX"/>
        </w:rPr>
        <w:t>el festival internacional de poesía 2018, como son</w:t>
      </w:r>
      <w:r w:rsidR="0072058C" w:rsidRPr="00DC06D3">
        <w:rPr>
          <w:rFonts w:ascii="Palatino Linotype" w:hAnsi="Palatino Linotype"/>
          <w:lang w:val="es-MX" w:eastAsia="es-MX"/>
        </w:rPr>
        <w:t xml:space="preserve"> los montos en la adquisición de </w:t>
      </w:r>
      <w:r w:rsidR="0072058C" w:rsidRPr="00DC06D3">
        <w:rPr>
          <w:rFonts w:ascii="Palatino Linotype" w:hAnsi="Palatino Linotype"/>
        </w:rPr>
        <w:t xml:space="preserve">de diversos productos como son banderas, reconocimientos; servicios de traslados, alimentos, hospedaje y </w:t>
      </w:r>
      <w:proofErr w:type="spellStart"/>
      <w:r w:rsidR="0072058C" w:rsidRPr="00DC06D3">
        <w:rPr>
          <w:rFonts w:ascii="Palatino Linotype" w:hAnsi="Palatino Linotype"/>
        </w:rPr>
        <w:t>vinilonas</w:t>
      </w:r>
      <w:proofErr w:type="spellEnd"/>
      <w:r w:rsidR="0072058C" w:rsidRPr="00DC06D3">
        <w:rPr>
          <w:rFonts w:ascii="Palatino Linotype" w:hAnsi="Palatino Linotype"/>
        </w:rPr>
        <w:t xml:space="preserve"> e impresos (materiales para difusión del evento), es </w:t>
      </w:r>
      <w:r w:rsidRPr="00DC06D3">
        <w:rPr>
          <w:rFonts w:ascii="Palatino Linotype" w:hAnsi="Palatino Linotype"/>
          <w:lang w:val="es-MX" w:eastAsia="es-MX"/>
        </w:rPr>
        <w:t>pertinente mencionar que</w:t>
      </w:r>
      <w:r w:rsidR="00DC06D3">
        <w:rPr>
          <w:rFonts w:ascii="Palatino Linotype" w:hAnsi="Palatino Linotype"/>
          <w:lang w:val="es-MX" w:eastAsia="es-MX"/>
        </w:rPr>
        <w:t xml:space="preserve"> dichos rubros se tienen por satisfechos, toda vez que conforme a lo dispuesto en el párrafo segundo del artículo 12 de la Ley de Transparencia y Acceso a la Información Pública de la entidad, los Sujetos Obligados sólo proporcionarán la información pública que se les requiera, que  obre en sus archivos y en el estado que ésta se encuentre, lo cual no comprende el procesamiento de esta, ni presentarla conforme al interés de solicitante</w:t>
      </w:r>
      <w:r w:rsidR="005A1E6B">
        <w:rPr>
          <w:rFonts w:ascii="Palatino Linotype" w:hAnsi="Palatino Linotype"/>
          <w:lang w:val="es-MX" w:eastAsia="es-MX"/>
        </w:rPr>
        <w:t xml:space="preserve">, es decir, no existe la obligación de elaborar un documento </w:t>
      </w:r>
      <w:r w:rsidR="005A1E6B" w:rsidRPr="005A1E6B">
        <w:rPr>
          <w:rFonts w:ascii="Palatino Linotype" w:hAnsi="Palatino Linotype"/>
          <w:b/>
          <w:i/>
          <w:lang w:val="es-MX" w:eastAsia="es-MX"/>
        </w:rPr>
        <w:t>Ad hoc</w:t>
      </w:r>
      <w:r w:rsidR="005A1E6B">
        <w:rPr>
          <w:rFonts w:ascii="Palatino Linotype" w:hAnsi="Palatino Linotype"/>
          <w:lang w:val="es-MX" w:eastAsia="es-MX"/>
        </w:rPr>
        <w:t xml:space="preserve">, conforme A la pretensión del hoy </w:t>
      </w:r>
      <w:r w:rsidR="005A1E6B" w:rsidRPr="005A1E6B">
        <w:rPr>
          <w:rFonts w:ascii="Palatino Linotype" w:hAnsi="Palatino Linotype"/>
          <w:b/>
          <w:lang w:val="es-MX" w:eastAsia="es-MX"/>
        </w:rPr>
        <w:t>RECURRENTE</w:t>
      </w:r>
      <w:r w:rsidR="00DC06D3">
        <w:rPr>
          <w:rFonts w:ascii="Palatino Linotype" w:hAnsi="Palatino Linotype"/>
          <w:lang w:val="es-MX" w:eastAsia="es-MX"/>
        </w:rPr>
        <w:t xml:space="preserve">. </w:t>
      </w:r>
    </w:p>
    <w:p w:rsidR="00604191" w:rsidRDefault="00DC06D3"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Aunado a que el mismo </w:t>
      </w:r>
      <w:r w:rsidRPr="00DC06D3">
        <w:rPr>
          <w:rFonts w:ascii="Palatino Linotype" w:hAnsi="Palatino Linotype"/>
          <w:b/>
          <w:lang w:val="es-MX" w:eastAsia="es-MX"/>
        </w:rPr>
        <w:t>SUJETO OBLIGADO</w:t>
      </w:r>
      <w:r>
        <w:rPr>
          <w:rFonts w:ascii="Palatino Linotype" w:hAnsi="Palatino Linotype"/>
          <w:lang w:val="es-MX" w:eastAsia="es-MX"/>
        </w:rPr>
        <w:t xml:space="preserve"> manifestó que dicha información que se suministro es como se tiene en los archivos del Instituto de Cultura, no habiendo más información que la que se facilita.    </w:t>
      </w:r>
      <w:r w:rsidR="00604191">
        <w:rPr>
          <w:rFonts w:ascii="Palatino Linotype" w:hAnsi="Palatino Linotype"/>
          <w:lang w:val="es-MX" w:eastAsia="es-MX"/>
        </w:rPr>
        <w:t xml:space="preserve">  </w:t>
      </w:r>
    </w:p>
    <w:p w:rsidR="00B363BA" w:rsidRPr="00B363BA" w:rsidRDefault="00B363BA" w:rsidP="00B363BA">
      <w:pPr>
        <w:shd w:val="clear" w:color="auto" w:fill="FFFFFF"/>
        <w:spacing w:line="360" w:lineRule="auto"/>
        <w:jc w:val="both"/>
        <w:rPr>
          <w:rFonts w:ascii="Palatino Linotype" w:eastAsia="Calibri" w:hAnsi="Palatino Linotype" w:cs="Arial"/>
          <w:b/>
          <w:bCs/>
          <w:color w:val="000000"/>
        </w:rPr>
      </w:pPr>
      <w:r w:rsidRPr="00B363BA">
        <w:rPr>
          <w:rFonts w:ascii="Palatino Linotype" w:eastAsia="Calibri" w:hAnsi="Palatino Linotype" w:cs="Arial"/>
        </w:rPr>
        <w:t xml:space="preserve">Como apoyo a lo anterior, es aplicable por analogía el Criterio 09-10, emitido por el Pleno del </w:t>
      </w:r>
      <w:r w:rsidRPr="00B363BA">
        <w:rPr>
          <w:rFonts w:ascii="Palatino Linotype" w:eastAsia="Calibri" w:hAnsi="Palatino Linotype" w:cs="Arial"/>
          <w:bCs/>
          <w:color w:val="000000"/>
        </w:rPr>
        <w:t>Instituto Federal de Acceso a la In</w:t>
      </w:r>
      <w:r>
        <w:rPr>
          <w:rFonts w:ascii="Palatino Linotype" w:eastAsia="Calibri" w:hAnsi="Palatino Linotype" w:cs="Arial"/>
          <w:bCs/>
          <w:color w:val="000000"/>
        </w:rPr>
        <w:t xml:space="preserve">formación y Protección de Datos IFAI, </w:t>
      </w:r>
      <w:r w:rsidRPr="00B363BA">
        <w:rPr>
          <w:rFonts w:ascii="Palatino Linotype" w:eastAsia="Calibri" w:hAnsi="Palatino Linotype" w:cs="Arial"/>
          <w:b/>
          <w:bCs/>
          <w:color w:val="000000"/>
        </w:rPr>
        <w:t xml:space="preserve"> </w:t>
      </w:r>
      <w:r w:rsidRPr="00B363BA">
        <w:rPr>
          <w:rFonts w:ascii="Palatino Linotype" w:eastAsia="Calibri" w:hAnsi="Palatino Linotype" w:cs="Arial"/>
          <w:bCs/>
          <w:color w:val="000000"/>
        </w:rPr>
        <w:t>actualmente</w:t>
      </w:r>
      <w:r w:rsidRPr="00B363BA">
        <w:rPr>
          <w:rFonts w:ascii="Palatino Linotype" w:hAnsi="Palatino Linotype" w:cs="Arial"/>
          <w:bCs/>
          <w:color w:val="333333"/>
          <w:lang w:val="es-MX" w:eastAsia="es-MX"/>
        </w:rPr>
        <w:t xml:space="preserve"> Instituto Nacional de Transparencia, Acceso a la Información y Protección de Datos Personales INAI, </w:t>
      </w:r>
      <w:r w:rsidRPr="00B363BA">
        <w:rPr>
          <w:rFonts w:ascii="Palatino Linotype" w:eastAsia="Calibri" w:hAnsi="Palatino Linotype" w:cs="Arial"/>
          <w:bCs/>
          <w:color w:val="000000"/>
        </w:rPr>
        <w:t>que dice:</w:t>
      </w:r>
      <w:r w:rsidRPr="00B363BA">
        <w:rPr>
          <w:rFonts w:ascii="Palatino Linotype" w:eastAsia="Calibri" w:hAnsi="Palatino Linotype" w:cs="Arial"/>
          <w:b/>
          <w:bCs/>
          <w:color w:val="000000"/>
        </w:rPr>
        <w:t xml:space="preserve"> </w:t>
      </w:r>
    </w:p>
    <w:p w:rsidR="00B363BA" w:rsidRPr="00B363BA" w:rsidRDefault="00B363BA" w:rsidP="00B363BA">
      <w:pPr>
        <w:jc w:val="both"/>
        <w:rPr>
          <w:rFonts w:ascii="Palatino Linotype" w:eastAsia="Calibri" w:hAnsi="Palatino Linotype" w:cs="Arial"/>
          <w:i/>
          <w:sz w:val="22"/>
          <w:szCs w:val="22"/>
        </w:rPr>
      </w:pP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b/>
          <w:bCs/>
          <w:i/>
          <w:sz w:val="22"/>
          <w:szCs w:val="22"/>
        </w:rPr>
        <w:t xml:space="preserve">“Las dependencias y entidades no están obligadas a generar documentos </w:t>
      </w:r>
      <w:r w:rsidRPr="00B363BA">
        <w:rPr>
          <w:rFonts w:ascii="Palatino Linotype" w:eastAsia="Calibri" w:hAnsi="Palatino Linotype" w:cs="Arial"/>
          <w:b/>
          <w:bCs/>
          <w:i/>
          <w:iCs/>
          <w:sz w:val="22"/>
          <w:szCs w:val="22"/>
        </w:rPr>
        <w:t xml:space="preserve">ad hoc </w:t>
      </w:r>
      <w:r w:rsidRPr="00B363BA">
        <w:rPr>
          <w:rFonts w:ascii="Palatino Linotype" w:eastAsia="Calibri" w:hAnsi="Palatino Linotype" w:cs="Arial"/>
          <w:b/>
          <w:bCs/>
          <w:i/>
          <w:sz w:val="22"/>
          <w:szCs w:val="22"/>
        </w:rPr>
        <w:t xml:space="preserve">para responder una solicitud de acceso a la información. </w:t>
      </w:r>
      <w:r w:rsidRPr="00B363BA">
        <w:rPr>
          <w:rFonts w:ascii="Palatino Linotype" w:eastAsia="Calibri" w:hAnsi="Palatino Linotype" w:cs="Arial"/>
          <w:i/>
          <w:sz w:val="22"/>
          <w:szCs w:val="22"/>
        </w:rPr>
        <w:t xml:space="preserve">Tomando en consideración lo establecido por el artículo 42 de la Ley Federal de Transparencia y Acceso a la Información Pública Gubernamental, que establece que las dependencias y entidades sólo estarán obligadas a entregar </w:t>
      </w:r>
      <w:r w:rsidRPr="00B363BA">
        <w:rPr>
          <w:rFonts w:ascii="Palatino Linotype" w:eastAsia="Calibri" w:hAnsi="Palatino Linotype" w:cs="Arial"/>
          <w:i/>
          <w:sz w:val="22"/>
          <w:szCs w:val="22"/>
        </w:rPr>
        <w:lastRenderedPageBreak/>
        <w:t xml:space="preserve">documentos que se encuentren en sus archivos, las dependencias y entidades no están obligadas a elaborar documentos </w:t>
      </w:r>
      <w:r w:rsidRPr="00B363BA">
        <w:rPr>
          <w:rFonts w:ascii="Palatino Linotype" w:eastAsia="Calibri" w:hAnsi="Palatino Linotype" w:cs="Arial"/>
          <w:i/>
          <w:iCs/>
          <w:sz w:val="22"/>
          <w:szCs w:val="22"/>
        </w:rPr>
        <w:t xml:space="preserve">ad hoc </w:t>
      </w:r>
      <w:r w:rsidRPr="00B363BA">
        <w:rPr>
          <w:rFonts w:ascii="Palatino Linotype" w:eastAsia="Calibri" w:hAnsi="Palatino Linotype" w:cs="Arial"/>
          <w:i/>
          <w:sz w:val="22"/>
          <w:szCs w:val="22"/>
        </w:rPr>
        <w:t>para atender las solicitudes de información, sino que deben garantizar el acceso a la información con la que cuentan en el formato que la misma así lo permita o se encuentre, en aras de dar satisfacción a la solicitud presentada.</w:t>
      </w:r>
    </w:p>
    <w:p w:rsidR="00B363BA" w:rsidRPr="00B363BA" w:rsidRDefault="00B363BA" w:rsidP="00B363BA">
      <w:pPr>
        <w:autoSpaceDE w:val="0"/>
        <w:autoSpaceDN w:val="0"/>
        <w:adjustRightInd w:val="0"/>
        <w:ind w:left="567" w:right="851"/>
        <w:jc w:val="both"/>
        <w:rPr>
          <w:rFonts w:ascii="Palatino Linotype" w:eastAsia="Calibri" w:hAnsi="Palatino Linotype" w:cs="Arial"/>
          <w:b/>
          <w:bCs/>
          <w:i/>
          <w:sz w:val="22"/>
          <w:szCs w:val="22"/>
        </w:rPr>
      </w:pPr>
      <w:r w:rsidRPr="00B363BA">
        <w:rPr>
          <w:rFonts w:ascii="Palatino Linotype" w:eastAsia="Calibri" w:hAnsi="Palatino Linotype" w:cs="Arial"/>
          <w:b/>
          <w:bCs/>
          <w:i/>
          <w:sz w:val="22"/>
          <w:szCs w:val="22"/>
        </w:rPr>
        <w:t>Expedientes:</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0438/08 Pemex Exploración y Producción – Alonso Lujambio Irazábal</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1751/09 Laboratorios de Biológicos y Reactivos de México S.A. de C.V. –</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 xml:space="preserve">María </w:t>
      </w:r>
      <w:proofErr w:type="spellStart"/>
      <w:r w:rsidRPr="00B363BA">
        <w:rPr>
          <w:rFonts w:ascii="Palatino Linotype" w:eastAsia="Calibri" w:hAnsi="Palatino Linotype" w:cs="Arial"/>
          <w:i/>
          <w:sz w:val="22"/>
          <w:szCs w:val="22"/>
        </w:rPr>
        <w:t>Marván</w:t>
      </w:r>
      <w:proofErr w:type="spellEnd"/>
      <w:r w:rsidRPr="00B363BA">
        <w:rPr>
          <w:rFonts w:ascii="Palatino Linotype" w:eastAsia="Calibri" w:hAnsi="Palatino Linotype" w:cs="Arial"/>
          <w:i/>
          <w:sz w:val="22"/>
          <w:szCs w:val="22"/>
        </w:rPr>
        <w:t xml:space="preserve"> Laborde</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 xml:space="preserve">2868/09 Consejo Nacional de Ciencia y Tecnología – Jacqueline </w:t>
      </w:r>
      <w:proofErr w:type="spellStart"/>
      <w:r w:rsidRPr="00B363BA">
        <w:rPr>
          <w:rFonts w:ascii="Palatino Linotype" w:eastAsia="Calibri" w:hAnsi="Palatino Linotype" w:cs="Arial"/>
          <w:i/>
          <w:sz w:val="22"/>
          <w:szCs w:val="22"/>
        </w:rPr>
        <w:t>Peschard</w:t>
      </w:r>
      <w:proofErr w:type="spellEnd"/>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Mariscal</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5160/09 Secretaría de Hacienda y Crédito Público – Ángel Trinidad Zaldívar</w:t>
      </w:r>
    </w:p>
    <w:p w:rsidR="00B363BA" w:rsidRPr="00B363BA" w:rsidRDefault="00B363BA" w:rsidP="00B363BA">
      <w:pPr>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 xml:space="preserve">0304/10 Instituto Nacional de Cancerología – Jacqueline </w:t>
      </w:r>
      <w:proofErr w:type="spellStart"/>
      <w:r w:rsidRPr="00B363BA">
        <w:rPr>
          <w:rFonts w:ascii="Palatino Linotype" w:eastAsia="Calibri" w:hAnsi="Palatino Linotype" w:cs="Arial"/>
          <w:i/>
          <w:sz w:val="22"/>
          <w:szCs w:val="22"/>
        </w:rPr>
        <w:t>Peschard</w:t>
      </w:r>
      <w:proofErr w:type="spellEnd"/>
      <w:r w:rsidRPr="00B363BA">
        <w:rPr>
          <w:rFonts w:ascii="Palatino Linotype" w:eastAsia="Calibri" w:hAnsi="Palatino Linotype" w:cs="Arial"/>
          <w:i/>
          <w:sz w:val="22"/>
          <w:szCs w:val="22"/>
        </w:rPr>
        <w:t xml:space="preserve"> Mariscal”</w:t>
      </w:r>
    </w:p>
    <w:p w:rsidR="002D7FC5" w:rsidRPr="002D7FC5" w:rsidRDefault="002D7FC5" w:rsidP="002D7FC5">
      <w:pPr>
        <w:jc w:val="both"/>
        <w:rPr>
          <w:rFonts w:ascii="Palatino Linotype" w:hAnsi="Palatino Linotype"/>
          <w:sz w:val="16"/>
          <w:szCs w:val="16"/>
          <w:lang w:val="es-MX" w:eastAsia="es-MX"/>
        </w:rPr>
      </w:pPr>
    </w:p>
    <w:p w:rsidR="00D55FB7" w:rsidRDefault="00C82A12"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No obstante la información proporcionada en respuesta, así como en el informe justificado, lo cierto es que con ello no se tiene satisfecho</w:t>
      </w:r>
      <w:r w:rsidR="009A049E">
        <w:rPr>
          <w:rFonts w:ascii="Palatino Linotype" w:hAnsi="Palatino Linotype"/>
          <w:lang w:val="es-MX" w:eastAsia="es-MX"/>
        </w:rPr>
        <w:t>, en su totalidad, el</w:t>
      </w:r>
      <w:r>
        <w:rPr>
          <w:rFonts w:ascii="Palatino Linotype" w:hAnsi="Palatino Linotype"/>
          <w:lang w:val="es-MX" w:eastAsia="es-MX"/>
        </w:rPr>
        <w:t xml:space="preserve"> derecho de acceso a la información del peticionario, toda vez que </w:t>
      </w:r>
      <w:r w:rsidR="00D55FB7">
        <w:rPr>
          <w:rFonts w:ascii="Palatino Linotype" w:hAnsi="Palatino Linotype"/>
          <w:lang w:val="es-MX" w:eastAsia="es-MX"/>
        </w:rPr>
        <w:t xml:space="preserve">del contenido del informe citado, se advierte que existen diversas áreas administrativas que pudiesen poseer información relacionada con la petición, como son la Contraloría y la Tesorería municipales del </w:t>
      </w:r>
      <w:r w:rsidR="00D55FB7" w:rsidRPr="00D55FB7">
        <w:rPr>
          <w:rFonts w:ascii="Palatino Linotype" w:hAnsi="Palatino Linotype"/>
          <w:b/>
          <w:lang w:val="es-MX" w:eastAsia="es-MX"/>
        </w:rPr>
        <w:t>SUJETO OBLIGADO</w:t>
      </w:r>
      <w:r w:rsidR="00D55FB7">
        <w:rPr>
          <w:rFonts w:ascii="Palatino Linotype" w:hAnsi="Palatino Linotype"/>
          <w:lang w:val="es-MX" w:eastAsia="es-MX"/>
        </w:rPr>
        <w:t xml:space="preserve"> como fue referido por la Titular de la Unidad de Transparencia, al manifestar que se giraron los oficios correspondientes, sin embargo, de actuaciones no se advierten las documentales correspondientes. </w:t>
      </w:r>
    </w:p>
    <w:p w:rsidR="006E4B6A" w:rsidRDefault="00D55FB7"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En ese tenor, </w:t>
      </w:r>
      <w:r w:rsidR="007A3D29">
        <w:rPr>
          <w:rFonts w:ascii="Palatino Linotype" w:hAnsi="Palatino Linotype"/>
          <w:lang w:val="es-MX" w:eastAsia="es-MX"/>
        </w:rPr>
        <w:t xml:space="preserve">el </w:t>
      </w:r>
      <w:r w:rsidR="007A3D29" w:rsidRPr="007A3D29">
        <w:rPr>
          <w:rFonts w:ascii="Palatino Linotype" w:hAnsi="Palatino Linotype"/>
          <w:b/>
          <w:lang w:val="es-MX" w:eastAsia="es-MX"/>
        </w:rPr>
        <w:t>SUJETO OBLIGADO</w:t>
      </w:r>
      <w:r w:rsidR="007A3D29">
        <w:rPr>
          <w:rFonts w:ascii="Palatino Linotype" w:hAnsi="Palatino Linotype"/>
          <w:lang w:val="es-MX" w:eastAsia="es-MX"/>
        </w:rPr>
        <w:t xml:space="preserve"> omitió cumplir con lo dispuesto en el artículo </w:t>
      </w:r>
      <w:r w:rsidR="006E4B6A">
        <w:rPr>
          <w:rFonts w:ascii="Palatino Linotype" w:hAnsi="Palatino Linotype"/>
          <w:lang w:val="es-MX" w:eastAsia="es-MX"/>
        </w:rPr>
        <w:t xml:space="preserve">162 de la Ley de Transparencia y Acceso a la Información Pública aplicable en la entidad que establece: </w:t>
      </w:r>
    </w:p>
    <w:p w:rsidR="00C82A12" w:rsidRPr="00C82A12" w:rsidRDefault="006E4B6A" w:rsidP="006E4B6A">
      <w:pPr>
        <w:spacing w:before="240" w:after="240"/>
        <w:ind w:left="851" w:right="900"/>
        <w:jc w:val="both"/>
        <w:rPr>
          <w:rFonts w:ascii="Palatino Linotype" w:hAnsi="Palatino Linotype"/>
          <w:i/>
          <w:sz w:val="22"/>
          <w:szCs w:val="22"/>
          <w:lang w:val="es-MX" w:eastAsia="es-MX"/>
        </w:rPr>
      </w:pPr>
      <w:r>
        <w:rPr>
          <w:rFonts w:ascii="Palatino Linotype" w:hAnsi="Palatino Linotype"/>
          <w:i/>
          <w:sz w:val="22"/>
          <w:szCs w:val="22"/>
          <w:lang w:val="es-MX" w:eastAsia="es-MX"/>
        </w:rPr>
        <w:t>“</w:t>
      </w:r>
      <w:r w:rsidRPr="006E4B6A">
        <w:rPr>
          <w:rFonts w:ascii="Palatino Linotype" w:hAnsi="Palatino Linotype"/>
          <w:b/>
          <w:i/>
          <w:sz w:val="22"/>
          <w:szCs w:val="22"/>
          <w:lang w:val="es-MX" w:eastAsia="es-MX"/>
        </w:rPr>
        <w:t>Artículo 162.</w:t>
      </w:r>
      <w:r w:rsidRPr="006E4B6A">
        <w:rPr>
          <w:rFonts w:ascii="Palatino Linotype" w:hAnsi="Palatino Linotype"/>
          <w:i/>
          <w:sz w:val="22"/>
          <w:szCs w:val="22"/>
          <w:lang w:val="es-MX" w:eastAsia="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lang w:val="es-MX" w:eastAsia="es-MX"/>
        </w:rPr>
        <w:t>”</w:t>
      </w:r>
    </w:p>
    <w:p w:rsidR="00C83E7D" w:rsidRDefault="001C080E" w:rsidP="002E7902">
      <w:pPr>
        <w:spacing w:before="240" w:after="240" w:line="360" w:lineRule="auto"/>
        <w:jc w:val="both"/>
        <w:rPr>
          <w:rFonts w:ascii="Palatino Linotype" w:hAnsi="Palatino Linotype"/>
        </w:rPr>
      </w:pPr>
      <w:r w:rsidRPr="001C080E">
        <w:rPr>
          <w:rFonts w:ascii="Palatino Linotype" w:hAnsi="Palatino Linotype"/>
        </w:rPr>
        <w:lastRenderedPageBreak/>
        <w:t xml:space="preserve">Adicional a lo </w:t>
      </w:r>
      <w:r>
        <w:rPr>
          <w:rFonts w:ascii="Palatino Linotype" w:hAnsi="Palatino Linotype"/>
        </w:rPr>
        <w:t xml:space="preserve">expuesto, es pertinente mencionar que </w:t>
      </w:r>
      <w:r w:rsidR="00086C66">
        <w:rPr>
          <w:rFonts w:ascii="Palatino Linotype" w:hAnsi="Palatino Linotype"/>
        </w:rPr>
        <w:t>conforme al</w:t>
      </w:r>
      <w:r w:rsidR="00C83E7D">
        <w:rPr>
          <w:rFonts w:ascii="Palatino Linotype" w:hAnsi="Palatino Linotype"/>
        </w:rPr>
        <w:t xml:space="preserve"> artículo 23 del B</w:t>
      </w:r>
      <w:r w:rsidR="00086C66">
        <w:rPr>
          <w:rFonts w:ascii="Palatino Linotype" w:hAnsi="Palatino Linotype"/>
        </w:rPr>
        <w:t>ando Munici</w:t>
      </w:r>
      <w:r w:rsidR="00C83E7D">
        <w:rPr>
          <w:rFonts w:ascii="Palatino Linotype" w:hAnsi="Palatino Linotype"/>
        </w:rPr>
        <w:t>p</w:t>
      </w:r>
      <w:r w:rsidR="00086C66">
        <w:rPr>
          <w:rFonts w:ascii="Palatino Linotype" w:hAnsi="Palatino Linotype"/>
        </w:rPr>
        <w:t>al</w:t>
      </w:r>
      <w:r w:rsidR="00C83E7D">
        <w:rPr>
          <w:rFonts w:ascii="Palatino Linotype" w:hAnsi="Palatino Linotype"/>
        </w:rPr>
        <w:t xml:space="preserve"> de 2018 del </w:t>
      </w:r>
      <w:r w:rsidR="00C83E7D" w:rsidRPr="00C83E7D">
        <w:rPr>
          <w:rFonts w:ascii="Palatino Linotype" w:hAnsi="Palatino Linotype"/>
          <w:b/>
        </w:rPr>
        <w:t>SUJETO OBLIGADO</w:t>
      </w:r>
      <w:r w:rsidR="00C83E7D">
        <w:rPr>
          <w:rFonts w:ascii="Palatino Linotype" w:hAnsi="Palatino Linotype"/>
        </w:rPr>
        <w:t xml:space="preserve">, el presidente municipal se auxiliara de las siguientes dependencias administrativas conforme a lo siguiente: </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 xml:space="preserve"> “</w:t>
      </w:r>
      <w:r w:rsidRPr="00C83E7D">
        <w:rPr>
          <w:rFonts w:ascii="Palatino Linotype" w:hAnsi="Palatino Linotype"/>
          <w:b/>
          <w:i/>
          <w:sz w:val="22"/>
          <w:szCs w:val="22"/>
        </w:rPr>
        <w:t>Artículo 23.</w:t>
      </w:r>
      <w:r w:rsidRPr="00C83E7D">
        <w:rPr>
          <w:rFonts w:ascii="Palatino Linotype" w:hAnsi="Palatino Linotype"/>
          <w:i/>
          <w:sz w:val="22"/>
          <w:szCs w:val="22"/>
        </w:rPr>
        <w:t xml:space="preserve"> Para la consulta, estudio, planeación y despacho de los asuntos en los diversos ramos de la administración pública municipal, la o el Presidente Municipal se auxiliará de las siguientes:</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I. DEPENDENCIAS</w:t>
      </w:r>
    </w:p>
    <w:p w:rsidR="00C83E7D" w:rsidRPr="00C83E7D" w:rsidRDefault="00C83E7D" w:rsidP="00C83E7D">
      <w:pPr>
        <w:ind w:left="851" w:right="902"/>
        <w:jc w:val="both"/>
        <w:rPr>
          <w:rFonts w:ascii="Palatino Linotype" w:hAnsi="Palatino Linotype"/>
          <w:b/>
          <w:i/>
          <w:sz w:val="22"/>
          <w:szCs w:val="22"/>
        </w:rPr>
      </w:pPr>
      <w:r w:rsidRPr="00C83E7D">
        <w:rPr>
          <w:rFonts w:ascii="Palatino Linotype" w:hAnsi="Palatino Linotype"/>
          <w:b/>
          <w:i/>
          <w:sz w:val="22"/>
          <w:szCs w:val="22"/>
        </w:rPr>
        <w:t>1. Contraloría Municipal;</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2. Dirección de Administración;</w:t>
      </w:r>
    </w:p>
    <w:p w:rsidR="00C83E7D" w:rsidRPr="00C83E7D" w:rsidRDefault="00C83E7D" w:rsidP="00C83E7D">
      <w:pPr>
        <w:ind w:left="851" w:right="902"/>
        <w:jc w:val="both"/>
        <w:rPr>
          <w:rFonts w:ascii="Palatino Linotype" w:hAnsi="Palatino Linotype"/>
          <w:b/>
          <w:i/>
          <w:sz w:val="22"/>
          <w:szCs w:val="22"/>
        </w:rPr>
      </w:pPr>
      <w:r w:rsidRPr="00C83E7D">
        <w:rPr>
          <w:rFonts w:ascii="Palatino Linotype" w:hAnsi="Palatino Linotype"/>
          <w:b/>
          <w:i/>
          <w:sz w:val="22"/>
          <w:szCs w:val="22"/>
        </w:rPr>
        <w:t>3. Dirección de Comunicación Social;</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4. Dirección de Desarrollo Económico;</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5. Dirección de Desarrollo Social;</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6.</w:t>
      </w:r>
      <w:r>
        <w:rPr>
          <w:rFonts w:ascii="Palatino Linotype" w:hAnsi="Palatino Linotype"/>
          <w:i/>
          <w:sz w:val="22"/>
          <w:szCs w:val="22"/>
        </w:rPr>
        <w:t xml:space="preserve"> </w:t>
      </w:r>
      <w:r w:rsidRPr="00C83E7D">
        <w:rPr>
          <w:rFonts w:ascii="Palatino Linotype" w:hAnsi="Palatino Linotype"/>
          <w:i/>
          <w:sz w:val="22"/>
          <w:szCs w:val="22"/>
        </w:rPr>
        <w:t>Dirección de Desarrollo Urbano y Movilidad;</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7. Dirección de Medio Ambiente;</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8. Dirección de Obra Pública;</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9. Dirección de Planeación, Programación,</w:t>
      </w:r>
      <w:r>
        <w:rPr>
          <w:rFonts w:ascii="Palatino Linotype" w:hAnsi="Palatino Linotype"/>
          <w:i/>
          <w:sz w:val="22"/>
          <w:szCs w:val="22"/>
        </w:rPr>
        <w:t xml:space="preserve"> </w:t>
      </w:r>
      <w:r w:rsidRPr="00C83E7D">
        <w:rPr>
          <w:rFonts w:ascii="Palatino Linotype" w:hAnsi="Palatino Linotype"/>
          <w:i/>
          <w:sz w:val="22"/>
          <w:szCs w:val="22"/>
        </w:rPr>
        <w:t>Evaluación y Estadística;</w:t>
      </w:r>
    </w:p>
    <w:p w:rsidR="00C82A12"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10. Dirección de Prevención Social de la Delincuencia y de la Violencia;</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11. Dirección de Seguridad Ciudadana;</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12. Dirección de Servicios Públicos;</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13. Dirección Jurídica;</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14. Secretaría del Ayuntamiento;</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15. Secretaría del Gabinete; y</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b/>
          <w:i/>
          <w:sz w:val="22"/>
          <w:szCs w:val="22"/>
        </w:rPr>
        <w:t>16. Tesorería Municipal</w:t>
      </w:r>
      <w:r w:rsidRPr="00C83E7D">
        <w:rPr>
          <w:rFonts w:ascii="Palatino Linotype" w:hAnsi="Palatino Linotype"/>
          <w:i/>
          <w:sz w:val="22"/>
          <w:szCs w:val="22"/>
        </w:rPr>
        <w:t>.</w:t>
      </w:r>
    </w:p>
    <w:p w:rsidR="00C83E7D" w:rsidRPr="00C83E7D" w:rsidRDefault="00C83E7D" w:rsidP="00C83E7D">
      <w:pPr>
        <w:ind w:left="851" w:right="902"/>
        <w:jc w:val="both"/>
        <w:rPr>
          <w:rFonts w:ascii="Palatino Linotype" w:hAnsi="Palatino Linotype"/>
          <w:i/>
          <w:sz w:val="22"/>
          <w:szCs w:val="22"/>
        </w:rPr>
      </w:pPr>
      <w:r w:rsidRPr="00C83E7D">
        <w:rPr>
          <w:rFonts w:ascii="Palatino Linotype" w:hAnsi="Palatino Linotype"/>
          <w:i/>
          <w:sz w:val="22"/>
          <w:szCs w:val="22"/>
        </w:rPr>
        <w:t>…”</w:t>
      </w:r>
    </w:p>
    <w:p w:rsidR="00390D67" w:rsidRDefault="00491C91" w:rsidP="00D55894">
      <w:pPr>
        <w:spacing w:line="360" w:lineRule="auto"/>
        <w:ind w:right="49"/>
        <w:jc w:val="both"/>
        <w:rPr>
          <w:rFonts w:ascii="Palatino Linotype" w:hAnsi="Palatino Linotype" w:cs="Arial"/>
        </w:rPr>
      </w:pPr>
      <w:r w:rsidRPr="00491C91">
        <w:rPr>
          <w:rFonts w:ascii="Palatino Linotype" w:hAnsi="Palatino Linotype" w:cs="Arial"/>
        </w:rPr>
        <w:t xml:space="preserve">De lo anterior, </w:t>
      </w:r>
      <w:r>
        <w:rPr>
          <w:rFonts w:ascii="Palatino Linotype" w:hAnsi="Palatino Linotype" w:cs="Arial"/>
        </w:rPr>
        <w:t>se colige la existencia de diversa dependencias administrativas, que en todo caso pudiesen generar, poseer y administrar la infor</w:t>
      </w:r>
      <w:r w:rsidR="004925F3">
        <w:rPr>
          <w:rFonts w:ascii="Palatino Linotype" w:hAnsi="Palatino Linotype" w:cs="Arial"/>
        </w:rPr>
        <w:t xml:space="preserve">mación relacionada con la petición del particular. </w:t>
      </w:r>
    </w:p>
    <w:p w:rsidR="004925F3" w:rsidRDefault="00657CE4" w:rsidP="00D55894">
      <w:pPr>
        <w:spacing w:line="360" w:lineRule="auto"/>
        <w:ind w:right="49"/>
        <w:jc w:val="both"/>
        <w:rPr>
          <w:rFonts w:ascii="Palatino Linotype" w:hAnsi="Palatino Linotype" w:cs="Arial"/>
        </w:rPr>
      </w:pPr>
      <w:r>
        <w:rPr>
          <w:rFonts w:ascii="Palatino Linotype" w:hAnsi="Palatino Linotype" w:cs="Arial"/>
        </w:rPr>
        <w:t xml:space="preserve">Asimismo, es preciso mencionar que en todo caso, todo Sujeto Obligado tiene el deber de documentar y proporcionar la información que en el ejercicio de sus atribuciones realice.  </w:t>
      </w:r>
    </w:p>
    <w:p w:rsidR="006E11CE" w:rsidRPr="006E11CE" w:rsidRDefault="006E11CE" w:rsidP="006E11CE">
      <w:pPr>
        <w:spacing w:before="240" w:after="240" w:line="360" w:lineRule="auto"/>
        <w:jc w:val="both"/>
        <w:rPr>
          <w:rFonts w:ascii="Palatino Linotype" w:hAnsi="Palatino Linotype"/>
        </w:rPr>
      </w:pPr>
      <w:r w:rsidRPr="006E11CE">
        <w:rPr>
          <w:rFonts w:ascii="Palatino Linotype" w:hAnsi="Palatino Linotype"/>
        </w:rPr>
        <w:t>Discernimiento que encuentra sustento en lo dispuesto en los artículos 3, fracción XI;  4, párrafo segundo; 18 y 166, párrafo primero de la Ley de Transparencia y Acceso a la Información Pública de la entidad que establecen:</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i/>
          <w:sz w:val="22"/>
          <w:szCs w:val="22"/>
        </w:rPr>
        <w:lastRenderedPageBreak/>
        <w:t>“</w:t>
      </w:r>
      <w:r w:rsidRPr="006E11CE">
        <w:rPr>
          <w:rFonts w:ascii="Palatino Linotype" w:hAnsi="Palatino Linotype"/>
          <w:b/>
          <w:i/>
          <w:sz w:val="22"/>
          <w:szCs w:val="22"/>
        </w:rPr>
        <w:t>Artículo 3</w:t>
      </w:r>
      <w:r w:rsidRPr="006E11CE">
        <w:rPr>
          <w:rFonts w:ascii="Palatino Linotype" w:hAnsi="Palatino Linotype"/>
          <w:i/>
          <w:sz w:val="22"/>
          <w:szCs w:val="22"/>
        </w:rPr>
        <w:t>. Para los efectos de la presente Ley se entenderá por:</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i/>
          <w:sz w:val="22"/>
          <w:szCs w:val="22"/>
        </w:rPr>
        <w:t>…</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b/>
          <w:i/>
          <w:sz w:val="22"/>
          <w:szCs w:val="22"/>
        </w:rPr>
        <w:t>XI. Documento:</w:t>
      </w:r>
      <w:r w:rsidRPr="006E11CE">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i/>
          <w:sz w:val="22"/>
          <w:szCs w:val="22"/>
        </w:rPr>
        <w:t>…”</w:t>
      </w:r>
    </w:p>
    <w:p w:rsidR="006E11CE" w:rsidRPr="006E11CE" w:rsidRDefault="006E11CE" w:rsidP="006E11CE">
      <w:pPr>
        <w:spacing w:before="240" w:after="240" w:line="360" w:lineRule="auto"/>
        <w:ind w:left="851" w:right="900"/>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4</w:t>
      </w:r>
      <w:r w:rsidRPr="006E11CE">
        <w:rPr>
          <w:rFonts w:ascii="Palatino Linotype" w:hAnsi="Palatino Linotype"/>
          <w:i/>
          <w:sz w:val="22"/>
          <w:szCs w:val="22"/>
        </w:rPr>
        <w:t>. …</w:t>
      </w: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w:t>
      </w:r>
    </w:p>
    <w:p w:rsidR="006E11CE" w:rsidRPr="006E11CE" w:rsidRDefault="006E11CE" w:rsidP="006E11CE">
      <w:pPr>
        <w:ind w:left="851" w:right="900"/>
        <w:jc w:val="both"/>
        <w:rPr>
          <w:rFonts w:ascii="Palatino Linotype" w:hAnsi="Palatino Linotype"/>
          <w:i/>
          <w:sz w:val="22"/>
          <w:szCs w:val="22"/>
        </w:rPr>
      </w:pP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18.</w:t>
      </w:r>
      <w:r w:rsidRPr="006E11CE">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6E11CE" w:rsidRPr="006E11CE" w:rsidRDefault="006E11CE" w:rsidP="006E11CE">
      <w:pPr>
        <w:ind w:left="851" w:right="900"/>
        <w:jc w:val="both"/>
        <w:rPr>
          <w:rFonts w:ascii="Palatino Linotype" w:hAnsi="Palatino Linotype"/>
          <w:i/>
          <w:sz w:val="22"/>
          <w:szCs w:val="22"/>
        </w:rPr>
      </w:pP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166.</w:t>
      </w:r>
      <w:r w:rsidRPr="006E11CE">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6E11CE" w:rsidRPr="006E11CE" w:rsidRDefault="006E11CE" w:rsidP="006E11CE">
      <w:pPr>
        <w:ind w:left="851" w:right="900"/>
        <w:jc w:val="both"/>
        <w:rPr>
          <w:rFonts w:ascii="Palatino Linotype" w:hAnsi="Palatino Linotype"/>
          <w:sz w:val="16"/>
          <w:szCs w:val="16"/>
        </w:rPr>
      </w:pPr>
      <w:r w:rsidRPr="006E11CE">
        <w:rPr>
          <w:rFonts w:ascii="Palatino Linotype" w:hAnsi="Palatino Linotype"/>
          <w:i/>
          <w:sz w:val="22"/>
          <w:szCs w:val="22"/>
        </w:rPr>
        <w:t>…”</w:t>
      </w:r>
    </w:p>
    <w:p w:rsidR="006E11CE" w:rsidRPr="006E11CE" w:rsidRDefault="006E11CE" w:rsidP="006E11CE">
      <w:pPr>
        <w:spacing w:before="240" w:after="240" w:line="360" w:lineRule="auto"/>
        <w:ind w:right="49"/>
        <w:jc w:val="both"/>
        <w:rPr>
          <w:rFonts w:ascii="Palatino Linotype" w:hAnsi="Palatino Linotype"/>
        </w:rPr>
      </w:pPr>
      <w:r w:rsidRPr="006E11CE">
        <w:rPr>
          <w:rFonts w:ascii="Palatino Linotype" w:hAnsi="Palatino Linotype"/>
        </w:rPr>
        <w:t xml:space="preserve">De los artículos transcritos se colige que los Sujetos Obligados  deberán documentar  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teniéndose por cumplida la obligación de </w:t>
      </w:r>
      <w:r w:rsidRPr="006E11CE">
        <w:rPr>
          <w:rFonts w:ascii="Palatino Linotype" w:hAnsi="Palatino Linotype"/>
        </w:rPr>
        <w:lastRenderedPageBreak/>
        <w:t xml:space="preserve">acceso a la información pública cuando el solicitante tenga su disposición la información requerida o haya realizado la consulta de la misma en el lugar en que ésta se localice, lo que en caso concreto incumplió el </w:t>
      </w:r>
      <w:r w:rsidRPr="006E11CE">
        <w:rPr>
          <w:rFonts w:ascii="Palatino Linotype" w:hAnsi="Palatino Linotype"/>
          <w:b/>
        </w:rPr>
        <w:t>SUJETO OBLIGADO</w:t>
      </w:r>
      <w:r w:rsidRPr="006E11CE">
        <w:rPr>
          <w:rFonts w:ascii="Palatino Linotype" w:hAnsi="Palatino Linotype"/>
        </w:rPr>
        <w:t xml:space="preserve">. </w:t>
      </w:r>
    </w:p>
    <w:p w:rsidR="00D137DB" w:rsidRPr="00893AAC" w:rsidRDefault="00D137DB" w:rsidP="00D137DB">
      <w:pPr>
        <w:spacing w:before="240" w:after="240" w:line="360" w:lineRule="auto"/>
        <w:ind w:right="49"/>
        <w:jc w:val="both"/>
        <w:rPr>
          <w:rFonts w:ascii="Palatino Linotype" w:hAnsi="Palatino Linotype"/>
        </w:rPr>
      </w:pPr>
      <w:r w:rsidRPr="00D137DB">
        <w:rPr>
          <w:rFonts w:ascii="Palatino Linotype" w:hAnsi="Palatino Linotype"/>
        </w:rPr>
        <w:t>Ahora bien, por cuanto hace a los  motivos de inconformidad de</w:t>
      </w:r>
      <w:r w:rsidR="00893AAC" w:rsidRPr="00893AAC">
        <w:rPr>
          <w:rFonts w:ascii="Palatino Linotype" w:hAnsi="Palatino Linotype"/>
        </w:rPr>
        <w:t xml:space="preserve">l </w:t>
      </w:r>
      <w:r w:rsidRPr="00D137DB">
        <w:rPr>
          <w:rFonts w:ascii="Palatino Linotype" w:hAnsi="Palatino Linotype"/>
          <w:b/>
        </w:rPr>
        <w:t>RECURRENTE</w:t>
      </w:r>
      <w:r w:rsidR="00893AAC" w:rsidRPr="00893AAC">
        <w:rPr>
          <w:rFonts w:ascii="Palatino Linotype" w:hAnsi="Palatino Linotype"/>
        </w:rPr>
        <w:t xml:space="preserve">, se advierte que </w:t>
      </w:r>
      <w:r w:rsidRPr="00D137DB">
        <w:rPr>
          <w:rFonts w:ascii="Palatino Linotype" w:hAnsi="Palatino Linotype"/>
        </w:rPr>
        <w:t xml:space="preserve"> </w:t>
      </w:r>
      <w:r w:rsidR="00893AAC" w:rsidRPr="00893AAC">
        <w:rPr>
          <w:rFonts w:ascii="Palatino Linotype" w:hAnsi="Palatino Linotype"/>
        </w:rPr>
        <w:t xml:space="preserve">se inconformó, además, que no le fue proporcionada la información relacionada con el costo de cada barda. </w:t>
      </w:r>
    </w:p>
    <w:p w:rsidR="00893AAC" w:rsidRPr="00D137DB" w:rsidRDefault="00893AAC" w:rsidP="00D137DB">
      <w:pPr>
        <w:spacing w:before="240" w:after="240" w:line="360" w:lineRule="auto"/>
        <w:ind w:right="49"/>
        <w:jc w:val="both"/>
        <w:rPr>
          <w:rFonts w:ascii="Palatino Linotype" w:hAnsi="Palatino Linotype"/>
        </w:rPr>
      </w:pPr>
      <w:r w:rsidRPr="00893AAC">
        <w:rPr>
          <w:rFonts w:ascii="Palatino Linotype" w:hAnsi="Palatino Linotype"/>
        </w:rPr>
        <w:t xml:space="preserve">Al respecto, es pertinente mencionar que si bien no le fue proporcionada ésta información, lo cierto es que en su primigenia solicitud pidió el costo de bardas, por lo que en su caso, dicha información debe ser satisfecha conforme a su petición inicial.    </w:t>
      </w:r>
    </w:p>
    <w:p w:rsidR="00525DD7" w:rsidRPr="00525DD7" w:rsidRDefault="00E81D2C" w:rsidP="00525DD7">
      <w:pPr>
        <w:spacing w:before="240" w:after="240" w:line="360" w:lineRule="auto"/>
        <w:jc w:val="both"/>
        <w:rPr>
          <w:rFonts w:ascii="Palatino Linotype" w:hAnsi="Palatino Linotype"/>
        </w:rPr>
      </w:pPr>
      <w:r>
        <w:rPr>
          <w:rFonts w:ascii="Palatino Linotype" w:hAnsi="Palatino Linotype" w:cs="Arial"/>
        </w:rPr>
        <w:t xml:space="preserve">Por otro lado, no pasa desapercibido a este Instituto que en los motivos de inconformidad del </w:t>
      </w:r>
      <w:r w:rsidRPr="00E81D2C">
        <w:rPr>
          <w:rFonts w:ascii="Palatino Linotype" w:hAnsi="Palatino Linotype" w:cs="Arial"/>
          <w:b/>
        </w:rPr>
        <w:t>RECURRENTE</w:t>
      </w:r>
      <w:r w:rsidR="00525DD7">
        <w:rPr>
          <w:rFonts w:ascii="Palatino Linotype" w:hAnsi="Palatino Linotype" w:cs="Arial"/>
        </w:rPr>
        <w:t xml:space="preserve"> </w:t>
      </w:r>
      <w:r>
        <w:rPr>
          <w:rFonts w:ascii="Palatino Linotype" w:hAnsi="Palatino Linotype" w:cs="Arial"/>
        </w:rPr>
        <w:t xml:space="preserve">solicitó  </w:t>
      </w:r>
      <w:r w:rsidR="00525DD7">
        <w:rPr>
          <w:rFonts w:ascii="Palatino Linotype" w:hAnsi="Palatino Linotype" w:cs="Arial"/>
        </w:rPr>
        <w:t xml:space="preserve">los costos desglosados por poeta, costos por cada barda, así como el desglose de difusión por medio de comunicación, </w:t>
      </w:r>
      <w:r w:rsidR="00525DD7" w:rsidRPr="00D933A9">
        <w:rPr>
          <w:rFonts w:ascii="Palatino Linotype" w:hAnsi="Palatino Linotype"/>
        </w:rPr>
        <w:t xml:space="preserve">lo cual constituye una nueva petición de información </w:t>
      </w:r>
      <w:r w:rsidR="00525DD7" w:rsidRPr="00525DD7">
        <w:rPr>
          <w:rFonts w:ascii="Palatino Linotype" w:hAnsi="Palatino Linotype"/>
        </w:rPr>
        <w:t xml:space="preserve">por parte del </w:t>
      </w:r>
      <w:r w:rsidR="00525DD7" w:rsidRPr="00D933A9">
        <w:rPr>
          <w:rFonts w:ascii="Palatino Linotype" w:hAnsi="Palatino Linotype"/>
          <w:b/>
        </w:rPr>
        <w:t>RECURRENTE</w:t>
      </w:r>
      <w:r w:rsidR="00525DD7" w:rsidRPr="00D933A9">
        <w:rPr>
          <w:rFonts w:ascii="Palatino Linotype" w:hAnsi="Palatino Linotype"/>
        </w:rPr>
        <w:t xml:space="preserve"> por no haberlo requeri</w:t>
      </w:r>
      <w:r w:rsidR="00525DD7" w:rsidRPr="00525DD7">
        <w:rPr>
          <w:rFonts w:ascii="Palatino Linotype" w:hAnsi="Palatino Linotype"/>
        </w:rPr>
        <w:t xml:space="preserve">do en su  primigenia solicitud. </w:t>
      </w:r>
    </w:p>
    <w:p w:rsidR="00525DD7" w:rsidRPr="00D933A9" w:rsidRDefault="00525DD7" w:rsidP="00525DD7">
      <w:pPr>
        <w:spacing w:before="240" w:after="240" w:line="360" w:lineRule="auto"/>
        <w:jc w:val="both"/>
        <w:rPr>
          <w:rFonts w:ascii="Palatino Linotype" w:hAnsi="Palatino Linotype"/>
        </w:rPr>
      </w:pPr>
      <w:r w:rsidRPr="00525DD7">
        <w:rPr>
          <w:rFonts w:ascii="Palatino Linotype" w:hAnsi="Palatino Linotype"/>
        </w:rPr>
        <w:t>R</w:t>
      </w:r>
      <w:r w:rsidRPr="00D933A9">
        <w:rPr>
          <w:rFonts w:ascii="Palatino Linotype" w:hAnsi="Palatino Linotype"/>
        </w:rPr>
        <w:t>especto a</w:t>
      </w:r>
      <w:r w:rsidRPr="00525DD7">
        <w:rPr>
          <w:rFonts w:ascii="Palatino Linotype" w:hAnsi="Palatino Linotype"/>
        </w:rPr>
        <w:t xml:space="preserve"> estos n</w:t>
      </w:r>
      <w:r w:rsidRPr="00D933A9">
        <w:rPr>
          <w:rFonts w:ascii="Palatino Linotype" w:hAnsi="Palatino Linotype"/>
        </w:rPr>
        <w:t>uevo</w:t>
      </w:r>
      <w:r w:rsidRPr="00525DD7">
        <w:rPr>
          <w:rFonts w:ascii="Palatino Linotype" w:hAnsi="Palatino Linotype"/>
        </w:rPr>
        <w:t>s</w:t>
      </w:r>
      <w:r w:rsidRPr="00D933A9">
        <w:rPr>
          <w:rFonts w:ascii="Palatino Linotype" w:hAnsi="Palatino Linotype"/>
        </w:rPr>
        <w:t xml:space="preserve"> requerimiento</w:t>
      </w:r>
      <w:r w:rsidRPr="00525DD7">
        <w:rPr>
          <w:rFonts w:ascii="Palatino Linotype" w:hAnsi="Palatino Linotype"/>
        </w:rPr>
        <w:t xml:space="preserve">s, </w:t>
      </w:r>
      <w:r w:rsidRPr="00D933A9">
        <w:rPr>
          <w:rFonts w:ascii="Palatino Linotype" w:hAnsi="Palatino Linotype"/>
        </w:rPr>
        <w:t>es pertinente mencionar que no constitu</w:t>
      </w:r>
      <w:r w:rsidRPr="00525DD7">
        <w:rPr>
          <w:rFonts w:ascii="Palatino Linotype" w:hAnsi="Palatino Linotype"/>
        </w:rPr>
        <w:t xml:space="preserve">yen </w:t>
      </w:r>
      <w:r w:rsidRPr="00D933A9">
        <w:rPr>
          <w:rFonts w:ascii="Palatino Linotype" w:hAnsi="Palatino Linotype"/>
        </w:rPr>
        <w:t xml:space="preserve">materia de estudio de la </w:t>
      </w:r>
      <w:r w:rsidRPr="00525DD7">
        <w:rPr>
          <w:rFonts w:ascii="Palatino Linotype" w:hAnsi="Palatino Linotype"/>
        </w:rPr>
        <w:t xml:space="preserve">primigenia </w:t>
      </w:r>
      <w:r w:rsidRPr="00D933A9">
        <w:rPr>
          <w:rFonts w:ascii="Palatino Linotype" w:hAnsi="Palatino Linotype"/>
        </w:rPr>
        <w:t xml:space="preserve">solicitud de información, por lo que resulta improcedente  ampliar las solicitudes de acceso a través de la interposición de un recurso de revisión.  </w:t>
      </w:r>
    </w:p>
    <w:p w:rsidR="00525DD7" w:rsidRPr="00525DD7" w:rsidRDefault="00525DD7" w:rsidP="00525DD7">
      <w:pPr>
        <w:tabs>
          <w:tab w:val="left" w:pos="8647"/>
        </w:tabs>
        <w:spacing w:line="360" w:lineRule="auto"/>
        <w:jc w:val="both"/>
        <w:rPr>
          <w:rFonts w:ascii="Palatino Linotype" w:eastAsia="MS Mincho" w:hAnsi="Palatino Linotype" w:cs="Arial"/>
          <w:lang w:val="es-ES_tradnl"/>
        </w:rPr>
      </w:pPr>
      <w:r w:rsidRPr="00525DD7">
        <w:rPr>
          <w:rFonts w:ascii="Palatino Linotype" w:eastAsia="MS Mincho" w:hAnsi="Palatino Linotype" w:cs="Arial"/>
          <w:lang w:val="es-ES_tradnl"/>
        </w:rPr>
        <w:t>Sirve de apoyo el “Criterio de interpretación en el orden administrativo número 0027-10” emitido por el  entonces denominado IFAI, actualmente INA, que a la letra dice:</w:t>
      </w:r>
    </w:p>
    <w:p w:rsidR="00525DD7" w:rsidRPr="00525DD7" w:rsidRDefault="00525DD7" w:rsidP="00525DD7">
      <w:pPr>
        <w:spacing w:line="360" w:lineRule="auto"/>
        <w:ind w:left="851" w:right="850"/>
        <w:jc w:val="both"/>
        <w:rPr>
          <w:rFonts w:ascii="Palatino Linotype" w:eastAsia="MS Mincho" w:hAnsi="Palatino Linotype" w:cs="Arial"/>
          <w:b/>
          <w:lang w:val="es-ES_tradnl"/>
        </w:rPr>
      </w:pPr>
    </w:p>
    <w:p w:rsidR="00525DD7" w:rsidRPr="00525DD7" w:rsidRDefault="00525DD7" w:rsidP="00525DD7">
      <w:pPr>
        <w:ind w:left="851" w:right="899"/>
        <w:jc w:val="both"/>
        <w:rPr>
          <w:rFonts w:ascii="Palatino Linotype" w:eastAsia="MS Mincho" w:hAnsi="Palatino Linotype"/>
          <w:b/>
          <w:i/>
          <w:sz w:val="22"/>
          <w:szCs w:val="22"/>
          <w:lang w:val="es-ES_tradnl"/>
        </w:rPr>
      </w:pPr>
      <w:r w:rsidRPr="00525DD7">
        <w:rPr>
          <w:rFonts w:ascii="Palatino Linotype" w:eastAsia="MS Mincho" w:hAnsi="Palatino Linotype"/>
          <w:i/>
          <w:sz w:val="22"/>
          <w:szCs w:val="22"/>
          <w:lang w:val="es-ES_tradnl"/>
        </w:rPr>
        <w:t>“</w:t>
      </w:r>
      <w:r w:rsidRPr="00525DD7">
        <w:rPr>
          <w:rFonts w:ascii="Palatino Linotype" w:eastAsia="MS Mincho" w:hAnsi="Palatino Linotype"/>
          <w:b/>
          <w:i/>
          <w:sz w:val="22"/>
          <w:szCs w:val="22"/>
          <w:lang w:val="es-ES_tradnl"/>
        </w:rPr>
        <w:t>Criterio 27-10.</w:t>
      </w:r>
    </w:p>
    <w:p w:rsidR="00525DD7" w:rsidRPr="00525DD7" w:rsidRDefault="00525DD7" w:rsidP="00525DD7">
      <w:pPr>
        <w:ind w:left="851" w:right="899"/>
        <w:jc w:val="both"/>
        <w:rPr>
          <w:rFonts w:ascii="Palatino Linotype" w:eastAsia="MS Mincho" w:hAnsi="Palatino Linotype"/>
          <w:b/>
          <w:i/>
          <w:sz w:val="22"/>
          <w:szCs w:val="22"/>
          <w:lang w:val="es-ES_tradnl"/>
        </w:rPr>
      </w:pP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b/>
          <w:i/>
          <w:sz w:val="22"/>
          <w:szCs w:val="22"/>
          <w:u w:val="single"/>
          <w:lang w:val="es-ES_tradnl"/>
        </w:rPr>
        <w:t>Es improcedente ampliar las solicitudes de acceso a información pública o datos personales, a través de la interposición del recurso de revisión.</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lastRenderedPageBreak/>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Expedientes:</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5871/08 Secretaría de Educación Pública – Alonso Gómez-Robledo Verduzco</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 xml:space="preserve">3468/09 Instituto de Seguridad y Servicios Sociales de los Trabajadores del </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Estado - Ángel Trinidad Zaldívar</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 xml:space="preserve">5417/09 Procuraduría General de la República - María </w:t>
      </w:r>
      <w:proofErr w:type="spellStart"/>
      <w:r w:rsidRPr="00525DD7">
        <w:rPr>
          <w:rFonts w:ascii="Palatino Linotype" w:eastAsia="MS Mincho" w:hAnsi="Palatino Linotype"/>
          <w:i/>
          <w:sz w:val="22"/>
          <w:szCs w:val="22"/>
          <w:lang w:val="es-ES_tradnl"/>
        </w:rPr>
        <w:t>Marván</w:t>
      </w:r>
      <w:proofErr w:type="spellEnd"/>
      <w:r w:rsidRPr="00525DD7">
        <w:rPr>
          <w:rFonts w:ascii="Palatino Linotype" w:eastAsia="MS Mincho" w:hAnsi="Palatino Linotype"/>
          <w:i/>
          <w:sz w:val="22"/>
          <w:szCs w:val="22"/>
          <w:lang w:val="es-ES_tradnl"/>
        </w:rPr>
        <w:t xml:space="preserve"> Laborde</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 xml:space="preserve">1006/10 Instituto Mexicano del Seguro Social – Sigrid </w:t>
      </w:r>
      <w:proofErr w:type="spellStart"/>
      <w:r w:rsidRPr="00525DD7">
        <w:rPr>
          <w:rFonts w:ascii="Palatino Linotype" w:eastAsia="MS Mincho" w:hAnsi="Palatino Linotype"/>
          <w:i/>
          <w:sz w:val="22"/>
          <w:szCs w:val="22"/>
          <w:lang w:val="es-ES_tradnl"/>
        </w:rPr>
        <w:t>Arzt</w:t>
      </w:r>
      <w:proofErr w:type="spellEnd"/>
      <w:r w:rsidRPr="00525DD7">
        <w:rPr>
          <w:rFonts w:ascii="Palatino Linotype" w:eastAsia="MS Mincho" w:hAnsi="Palatino Linotype"/>
          <w:i/>
          <w:sz w:val="22"/>
          <w:szCs w:val="22"/>
          <w:lang w:val="es-ES_tradnl"/>
        </w:rPr>
        <w:t xml:space="preserve"> Colunga</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 xml:space="preserve">1378/10 Instituto de Seguridad y Servicios Sociales de los Trabajadores del </w:t>
      </w:r>
    </w:p>
    <w:p w:rsidR="00525DD7" w:rsidRPr="00525DD7" w:rsidRDefault="00525DD7" w:rsidP="00525DD7">
      <w:pPr>
        <w:ind w:left="851" w:right="899"/>
        <w:jc w:val="both"/>
        <w:rPr>
          <w:rFonts w:ascii="Palatino Linotype" w:eastAsia="MS Mincho" w:hAnsi="Palatino Linotype"/>
          <w:i/>
          <w:sz w:val="22"/>
          <w:szCs w:val="22"/>
          <w:lang w:val="es-ES_tradnl"/>
        </w:rPr>
      </w:pPr>
      <w:r w:rsidRPr="00525DD7">
        <w:rPr>
          <w:rFonts w:ascii="Palatino Linotype" w:eastAsia="MS Mincho" w:hAnsi="Palatino Linotype"/>
          <w:i/>
          <w:sz w:val="22"/>
          <w:szCs w:val="22"/>
          <w:lang w:val="es-ES_tradnl"/>
        </w:rPr>
        <w:t>Estado – María Elena Pérez – Jaén Zermeño.”</w:t>
      </w:r>
    </w:p>
    <w:p w:rsidR="00071B05" w:rsidRPr="00054C78" w:rsidRDefault="00071B05" w:rsidP="00071B05">
      <w:pPr>
        <w:spacing w:before="240" w:after="240" w:line="360" w:lineRule="auto"/>
        <w:jc w:val="both"/>
        <w:rPr>
          <w:rFonts w:ascii="Palatino Linotype" w:hAnsi="Palatino Linotype"/>
        </w:rPr>
      </w:pPr>
      <w:r w:rsidRPr="00071B05">
        <w:rPr>
          <w:rFonts w:ascii="Palatino Linotype" w:hAnsi="Palatino Linotype"/>
        </w:rPr>
        <w:t xml:space="preserve">Consecuentemente, en consideración a lo anterior y que el </w:t>
      </w:r>
      <w:r w:rsidRPr="00071B05">
        <w:rPr>
          <w:rFonts w:ascii="Palatino Linotype" w:hAnsi="Palatino Linotype"/>
          <w:b/>
        </w:rPr>
        <w:t>SUJETO OBLIGADO</w:t>
      </w:r>
      <w:r w:rsidRPr="00071B05">
        <w:rPr>
          <w:rFonts w:ascii="Palatino Linotype" w:hAnsi="Palatino Linotype"/>
        </w:rPr>
        <w:t xml:space="preserve"> en respuesta asumió que posee la documentación solicitada, este Instituto con fundamento en lo dispuesto en los artículos 13 y 181, párrafo cuarto de la Ley de Transparencia y Acceso a la Información Pública de la entidad y para mejor proveer al derecho humano del acceso a la información del </w:t>
      </w:r>
      <w:r w:rsidRPr="00071B05">
        <w:rPr>
          <w:rFonts w:ascii="Palatino Linotype" w:hAnsi="Palatino Linotype"/>
          <w:b/>
        </w:rPr>
        <w:t>RECURRENTE</w:t>
      </w:r>
      <w:r w:rsidRPr="00071B05">
        <w:rPr>
          <w:rFonts w:ascii="Palatino Linotype" w:hAnsi="Palatino Linotype"/>
        </w:rPr>
        <w:t xml:space="preserve">, </w:t>
      </w:r>
      <w:r w:rsidRPr="00BA7891">
        <w:rPr>
          <w:rFonts w:ascii="Palatino Linotype" w:hAnsi="Palatino Linotype"/>
        </w:rPr>
        <w:t xml:space="preserve">se determinan parcialmente fundados los motivos de inconformidad, por lo que se </w:t>
      </w:r>
      <w:r w:rsidRPr="00BA7891">
        <w:rPr>
          <w:rFonts w:ascii="Palatino Linotype" w:hAnsi="Palatino Linotype"/>
          <w:b/>
        </w:rPr>
        <w:t>modifica</w:t>
      </w:r>
      <w:r w:rsidRPr="00BA7891">
        <w:rPr>
          <w:rFonts w:ascii="Palatino Linotype" w:hAnsi="Palatino Linotype"/>
        </w:rPr>
        <w:t xml:space="preserve"> la respuesta emitida y resulta procedente ordenar al </w:t>
      </w:r>
      <w:r w:rsidRPr="00BA7891">
        <w:rPr>
          <w:rFonts w:ascii="Palatino Linotype" w:hAnsi="Palatino Linotype"/>
          <w:b/>
        </w:rPr>
        <w:t>SUJETO OBLIGADO</w:t>
      </w:r>
      <w:r w:rsidRPr="00BA7891">
        <w:rPr>
          <w:rFonts w:ascii="Palatino Linotype" w:hAnsi="Palatino Linotype"/>
        </w:rPr>
        <w:t>, entregue a la particular,</w:t>
      </w:r>
      <w:r w:rsidR="000D1730">
        <w:rPr>
          <w:rFonts w:ascii="Palatino Linotype" w:hAnsi="Palatino Linotype"/>
        </w:rPr>
        <w:t xml:space="preserve"> en su caso en versión pública, </w:t>
      </w:r>
      <w:r w:rsidRPr="00BA7891">
        <w:rPr>
          <w:rFonts w:ascii="Palatino Linotype" w:hAnsi="Palatino Linotype"/>
        </w:rPr>
        <w:t xml:space="preserve"> previa búsqueda exhaustiva y razonable</w:t>
      </w:r>
      <w:r w:rsidR="00037A7F" w:rsidRPr="00BA7891">
        <w:rPr>
          <w:rFonts w:ascii="Palatino Linotype" w:hAnsi="Palatino Linotype"/>
        </w:rPr>
        <w:t xml:space="preserve"> en todas las áreas administrativas competentes, </w:t>
      </w:r>
      <w:r w:rsidRPr="00BA7891">
        <w:rPr>
          <w:rFonts w:ascii="Palatino Linotype" w:hAnsi="Palatino Linotype"/>
        </w:rPr>
        <w:t>la información relacionada con el costo de difusión en bardas</w:t>
      </w:r>
      <w:r w:rsidR="00F35452" w:rsidRPr="00BA7891">
        <w:rPr>
          <w:rFonts w:ascii="Palatino Linotype" w:hAnsi="Palatino Linotype"/>
        </w:rPr>
        <w:t xml:space="preserve"> del evento multicitado</w:t>
      </w:r>
      <w:r w:rsidRPr="00BA7891">
        <w:rPr>
          <w:rFonts w:ascii="Palatino Linotype" w:hAnsi="Palatino Linotype"/>
        </w:rPr>
        <w:t>, que omitió proporcionar al requirente.</w:t>
      </w:r>
      <w:r w:rsidRPr="00071B05">
        <w:rPr>
          <w:rFonts w:ascii="Palatino Linotype" w:hAnsi="Palatino Linotype"/>
        </w:rPr>
        <w:t xml:space="preserve">     </w:t>
      </w:r>
    </w:p>
    <w:p w:rsidR="0004522F" w:rsidRPr="0004522F" w:rsidRDefault="0004522F" w:rsidP="0004522F">
      <w:pPr>
        <w:tabs>
          <w:tab w:val="left" w:pos="709"/>
        </w:tabs>
        <w:spacing w:before="240" w:after="240" w:line="360" w:lineRule="auto"/>
        <w:jc w:val="both"/>
        <w:rPr>
          <w:rFonts w:ascii="Palatino Linotype" w:hAnsi="Palatino Linotype" w:cs="Arial"/>
        </w:rPr>
      </w:pPr>
      <w:r w:rsidRPr="00054C78">
        <w:rPr>
          <w:rFonts w:ascii="Palatino Linotype" w:hAnsi="Palatino Linotype" w:cs="Arial"/>
        </w:rPr>
        <w:t xml:space="preserve">Ahora bien, por lo que hace a la búsqueda exhaustiva y razonable a realizar </w:t>
      </w:r>
      <w:r w:rsidRPr="0004522F">
        <w:rPr>
          <w:rFonts w:ascii="Palatino Linotype" w:hAnsi="Palatino Linotype" w:cs="Arial"/>
        </w:rPr>
        <w:t xml:space="preserve">por el Titular de la Unidad de Transparencia del </w:t>
      </w:r>
      <w:r w:rsidRPr="00054C78">
        <w:rPr>
          <w:rFonts w:ascii="Palatino Linotype" w:hAnsi="Palatino Linotype" w:cs="Arial"/>
          <w:b/>
        </w:rPr>
        <w:t>SUJETO OBLIGADO</w:t>
      </w:r>
      <w:r w:rsidRPr="0004522F">
        <w:rPr>
          <w:rFonts w:ascii="Palatino Linotype" w:hAnsi="Palatino Linotype" w:cs="Arial"/>
        </w:rPr>
        <w:t>, es necesario tomar en cuenta los artículos 50, 51, 53 fracciones II y IV, 59 y 162 de la Ley de la materia, mismos que a continuación se insertan:</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“Artículo 50.</w:t>
      </w:r>
      <w:r w:rsidRPr="0004522F">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04522F" w:rsidRPr="0004522F" w:rsidRDefault="0004522F" w:rsidP="0004522F">
      <w:pPr>
        <w:ind w:left="851" w:right="851"/>
        <w:jc w:val="both"/>
        <w:rPr>
          <w:rFonts w:ascii="Palatino Linotype" w:hAnsi="Palatino Linotype"/>
          <w:i/>
          <w:sz w:val="22"/>
          <w:szCs w:val="22"/>
        </w:rPr>
      </w:pP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lastRenderedPageBreak/>
        <w:t>Artículo 51.</w:t>
      </w:r>
      <w:r w:rsidRPr="0004522F">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4522F" w:rsidRPr="0004522F" w:rsidRDefault="0004522F" w:rsidP="0004522F">
      <w:pPr>
        <w:ind w:left="851" w:right="851"/>
        <w:jc w:val="both"/>
        <w:rPr>
          <w:rFonts w:ascii="Palatino Linotype" w:hAnsi="Palatino Linotype"/>
          <w:b/>
          <w:i/>
          <w:sz w:val="22"/>
          <w:szCs w:val="22"/>
        </w:rPr>
      </w:pP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Artículo 53.</w:t>
      </w:r>
      <w:r w:rsidRPr="0004522F">
        <w:rPr>
          <w:rFonts w:ascii="Palatino Linotype" w:hAnsi="Palatino Linotype"/>
          <w:i/>
          <w:sz w:val="22"/>
          <w:szCs w:val="22"/>
        </w:rPr>
        <w:t xml:space="preserve"> Las Unidades de Transparencia tendrán las siguientes funciones:</w:t>
      </w:r>
    </w:p>
    <w:p w:rsidR="0004522F" w:rsidRPr="0004522F" w:rsidRDefault="0004522F" w:rsidP="0004522F">
      <w:pPr>
        <w:ind w:left="851" w:right="851"/>
        <w:jc w:val="both"/>
        <w:rPr>
          <w:rFonts w:ascii="Palatino Linotype" w:hAnsi="Palatino Linotype"/>
          <w:b/>
          <w:i/>
          <w:sz w:val="22"/>
          <w:szCs w:val="22"/>
        </w:rPr>
      </w:pPr>
      <w:r w:rsidRPr="0004522F">
        <w:rPr>
          <w:rFonts w:ascii="Palatino Linotype" w:hAnsi="Palatino Linotype"/>
          <w:b/>
          <w:i/>
          <w:sz w:val="22"/>
          <w:szCs w:val="22"/>
        </w:rPr>
        <w:t>…</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 xml:space="preserve">II. Recibir, </w:t>
      </w:r>
      <w:r w:rsidRPr="0004522F">
        <w:rPr>
          <w:rFonts w:ascii="Palatino Linotype" w:hAnsi="Palatino Linotype"/>
          <w:b/>
          <w:i/>
          <w:sz w:val="22"/>
          <w:szCs w:val="22"/>
          <w:u w:val="single"/>
        </w:rPr>
        <w:t>tramitar</w:t>
      </w:r>
      <w:r w:rsidRPr="0004522F">
        <w:rPr>
          <w:rFonts w:ascii="Palatino Linotype" w:hAnsi="Palatino Linotype"/>
          <w:b/>
          <w:i/>
          <w:sz w:val="22"/>
          <w:szCs w:val="22"/>
        </w:rPr>
        <w:t xml:space="preserve"> y dar respuesta a las solicitudes de acceso a la información;</w:t>
      </w:r>
    </w:p>
    <w:p w:rsidR="0004522F" w:rsidRPr="0004522F" w:rsidRDefault="0004522F" w:rsidP="0004522F">
      <w:pPr>
        <w:ind w:left="851" w:right="851"/>
        <w:jc w:val="both"/>
        <w:rPr>
          <w:rFonts w:ascii="Palatino Linotype" w:hAnsi="Palatino Linotype"/>
          <w:i/>
          <w:sz w:val="22"/>
          <w:szCs w:val="22"/>
        </w:rPr>
      </w:pPr>
      <w:r w:rsidRPr="0004522F">
        <w:rPr>
          <w:rFonts w:ascii="Palatino Linotype" w:hAnsi="Palatino Linotype"/>
          <w:i/>
          <w:sz w:val="22"/>
          <w:szCs w:val="22"/>
        </w:rPr>
        <w:t>…</w:t>
      </w:r>
    </w:p>
    <w:p w:rsidR="0004522F" w:rsidRPr="0004522F" w:rsidRDefault="0004522F" w:rsidP="0004522F">
      <w:pPr>
        <w:ind w:left="851" w:right="851"/>
        <w:jc w:val="both"/>
        <w:rPr>
          <w:rFonts w:ascii="Palatino Linotype" w:hAnsi="Palatino Linotype" w:cs="Arial"/>
          <w:b/>
          <w:i/>
          <w:sz w:val="22"/>
          <w:szCs w:val="22"/>
          <w:lang w:eastAsia="es-MX"/>
        </w:rPr>
      </w:pPr>
      <w:r w:rsidRPr="0004522F">
        <w:rPr>
          <w:rFonts w:ascii="Palatino Linotype" w:hAnsi="Palatino Linotype"/>
          <w:b/>
          <w:i/>
          <w:sz w:val="22"/>
          <w:szCs w:val="22"/>
        </w:rPr>
        <w:t xml:space="preserve"> IV.</w:t>
      </w:r>
      <w:r w:rsidRPr="0004522F">
        <w:rPr>
          <w:rFonts w:ascii="Palatino Linotype" w:hAnsi="Palatino Linotype"/>
          <w:i/>
          <w:sz w:val="22"/>
          <w:szCs w:val="22"/>
        </w:rPr>
        <w:t xml:space="preserve"> </w:t>
      </w:r>
      <w:r w:rsidRPr="0004522F">
        <w:rPr>
          <w:rFonts w:ascii="Palatino Linotype" w:hAnsi="Palatino Linotype"/>
          <w:b/>
          <w:i/>
          <w:sz w:val="22"/>
          <w:szCs w:val="22"/>
          <w:u w:val="single"/>
        </w:rPr>
        <w:t>Realizar</w:t>
      </w:r>
      <w:r w:rsidRPr="0004522F">
        <w:rPr>
          <w:rFonts w:ascii="Palatino Linotype" w:hAnsi="Palatino Linotype"/>
          <w:b/>
          <w:i/>
          <w:sz w:val="22"/>
          <w:szCs w:val="22"/>
        </w:rPr>
        <w:t xml:space="preserve">, con efectividad, </w:t>
      </w:r>
      <w:r w:rsidRPr="0004522F">
        <w:rPr>
          <w:rFonts w:ascii="Palatino Linotype" w:hAnsi="Palatino Linotype"/>
          <w:b/>
          <w:i/>
          <w:sz w:val="22"/>
          <w:szCs w:val="22"/>
          <w:u w:val="single"/>
        </w:rPr>
        <w:t>los trámites internos necesarios para la atención de las solicitudes de acceso a la información;</w:t>
      </w:r>
      <w:r w:rsidRPr="0004522F">
        <w:rPr>
          <w:rFonts w:ascii="Palatino Linotype" w:hAnsi="Palatino Linotype"/>
          <w:b/>
          <w:i/>
          <w:sz w:val="22"/>
          <w:szCs w:val="22"/>
        </w:rPr>
        <w:t>…</w:t>
      </w:r>
    </w:p>
    <w:p w:rsidR="0004522F" w:rsidRPr="0004522F" w:rsidRDefault="0004522F" w:rsidP="0004522F">
      <w:pPr>
        <w:ind w:left="851" w:right="851"/>
        <w:jc w:val="both"/>
        <w:rPr>
          <w:rFonts w:ascii="Palatino Linotype" w:hAnsi="Palatino Linotype"/>
          <w:i/>
          <w:sz w:val="22"/>
          <w:szCs w:val="22"/>
        </w:rPr>
      </w:pP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Artículo 59.</w:t>
      </w:r>
      <w:r w:rsidRPr="0004522F">
        <w:rPr>
          <w:rFonts w:ascii="Palatino Linotype" w:hAnsi="Palatino Linotype"/>
          <w:i/>
          <w:sz w:val="22"/>
          <w:szCs w:val="22"/>
        </w:rPr>
        <w:t xml:space="preserve"> </w:t>
      </w:r>
      <w:r w:rsidRPr="0004522F">
        <w:rPr>
          <w:rFonts w:ascii="Palatino Linotype" w:hAnsi="Palatino Linotype"/>
          <w:b/>
          <w:i/>
          <w:sz w:val="22"/>
          <w:szCs w:val="22"/>
          <w:u w:val="single"/>
        </w:rPr>
        <w:t>Los servidores públicos habilitados tendrán</w:t>
      </w:r>
      <w:r w:rsidRPr="0004522F">
        <w:rPr>
          <w:rFonts w:ascii="Palatino Linotype" w:hAnsi="Palatino Linotype"/>
          <w:i/>
          <w:sz w:val="22"/>
          <w:szCs w:val="22"/>
        </w:rPr>
        <w:t xml:space="preserve"> las funciones siguientes:</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w:t>
      </w:r>
      <w:r w:rsidRPr="0004522F">
        <w:rPr>
          <w:rFonts w:ascii="Palatino Linotype" w:hAnsi="Palatino Linotype"/>
          <w:i/>
          <w:sz w:val="22"/>
          <w:szCs w:val="22"/>
        </w:rPr>
        <w:t xml:space="preserve"> </w:t>
      </w:r>
      <w:r w:rsidRPr="0004522F">
        <w:rPr>
          <w:rFonts w:ascii="Palatino Linotype" w:hAnsi="Palatino Linotype"/>
          <w:b/>
          <w:i/>
          <w:sz w:val="22"/>
          <w:szCs w:val="22"/>
          <w:u w:val="single"/>
        </w:rPr>
        <w:t>Localizar la información que le solicite la Unidad de Transparencia</w:t>
      </w:r>
      <w:r w:rsidRPr="0004522F">
        <w:rPr>
          <w:rFonts w:ascii="Palatino Linotype" w:hAnsi="Palatino Linotype"/>
          <w:i/>
          <w:sz w:val="22"/>
          <w:szCs w:val="22"/>
        </w:rPr>
        <w:t>;</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II.</w:t>
      </w:r>
      <w:r w:rsidRPr="0004522F">
        <w:rPr>
          <w:rFonts w:ascii="Palatino Linotype" w:hAnsi="Palatino Linotype"/>
          <w:i/>
          <w:sz w:val="22"/>
          <w:szCs w:val="22"/>
        </w:rPr>
        <w:t xml:space="preserve"> </w:t>
      </w:r>
      <w:r w:rsidRPr="0004522F">
        <w:rPr>
          <w:rFonts w:ascii="Palatino Linotype" w:hAnsi="Palatino Linotype"/>
          <w:b/>
          <w:i/>
          <w:sz w:val="22"/>
          <w:szCs w:val="22"/>
          <w:u w:val="single"/>
        </w:rPr>
        <w:t>Proporcionar la información que obre en los archivos y que le sea solicitada por la Unidad de Transparencia</w:t>
      </w:r>
      <w:r w:rsidRPr="0004522F">
        <w:rPr>
          <w:rFonts w:ascii="Palatino Linotype" w:hAnsi="Palatino Linotype"/>
          <w:i/>
          <w:sz w:val="22"/>
          <w:szCs w:val="22"/>
        </w:rPr>
        <w:t>;</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III.</w:t>
      </w:r>
      <w:r w:rsidRPr="0004522F">
        <w:rPr>
          <w:rFonts w:ascii="Palatino Linotype" w:hAnsi="Palatino Linotype"/>
          <w:i/>
          <w:sz w:val="22"/>
          <w:szCs w:val="22"/>
        </w:rPr>
        <w:t xml:space="preserve"> Apoyar a la Unidad de Transparencia en lo que esta le solicite para el cumplimiento de sus funciones;</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IV.</w:t>
      </w:r>
      <w:r w:rsidRPr="0004522F">
        <w:rPr>
          <w:rFonts w:ascii="Palatino Linotype" w:hAnsi="Palatino Linotype"/>
          <w:i/>
          <w:sz w:val="22"/>
          <w:szCs w:val="22"/>
        </w:rPr>
        <w:t xml:space="preserve"> Proporcionar a la Unidad de Transparencia, las modificaciones a la información pública de oficio que obre en su poder;</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V.</w:t>
      </w:r>
      <w:r w:rsidRPr="0004522F">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VI.</w:t>
      </w:r>
      <w:r w:rsidRPr="0004522F">
        <w:rPr>
          <w:rFonts w:ascii="Palatino Linotype" w:hAnsi="Palatino Linotype"/>
          <w:i/>
          <w:sz w:val="22"/>
          <w:szCs w:val="22"/>
        </w:rPr>
        <w:t xml:space="preserve"> Verificar, una vez analizado el contenido de la información, que no se encuentre en los supuestos de información clasificada; y</w:t>
      </w:r>
    </w:p>
    <w:p w:rsidR="0004522F" w:rsidRPr="0004522F" w:rsidRDefault="0004522F" w:rsidP="0004522F">
      <w:pPr>
        <w:ind w:left="851" w:right="851"/>
        <w:jc w:val="both"/>
        <w:rPr>
          <w:rFonts w:ascii="Palatino Linotype" w:hAnsi="Palatino Linotype"/>
          <w:i/>
          <w:sz w:val="22"/>
          <w:szCs w:val="22"/>
        </w:rPr>
      </w:pPr>
      <w:r w:rsidRPr="0004522F">
        <w:rPr>
          <w:rFonts w:ascii="Palatino Linotype" w:hAnsi="Palatino Linotype"/>
          <w:b/>
          <w:i/>
          <w:sz w:val="22"/>
          <w:szCs w:val="22"/>
        </w:rPr>
        <w:t>VII.</w:t>
      </w:r>
      <w:r w:rsidRPr="0004522F">
        <w:rPr>
          <w:rFonts w:ascii="Palatino Linotype" w:hAnsi="Palatino Linotype"/>
          <w:i/>
          <w:sz w:val="22"/>
          <w:szCs w:val="22"/>
        </w:rPr>
        <w:t xml:space="preserve"> Dar cuenta a la Unidad de Transparencia del vencimiento de los plazos de reserva.</w:t>
      </w:r>
    </w:p>
    <w:p w:rsidR="0004522F" w:rsidRPr="0004522F" w:rsidRDefault="0004522F" w:rsidP="0004522F">
      <w:pPr>
        <w:ind w:left="851" w:right="851"/>
        <w:jc w:val="both"/>
        <w:rPr>
          <w:rFonts w:ascii="Palatino Linotype" w:hAnsi="Palatino Linotype"/>
          <w:i/>
          <w:sz w:val="22"/>
          <w:szCs w:val="22"/>
        </w:rPr>
      </w:pPr>
    </w:p>
    <w:p w:rsidR="0004522F" w:rsidRPr="0004522F" w:rsidRDefault="0004522F" w:rsidP="0004522F">
      <w:pPr>
        <w:ind w:left="851" w:right="851"/>
        <w:jc w:val="both"/>
        <w:rPr>
          <w:rFonts w:ascii="Palatino Linotype" w:hAnsi="Palatino Linotype"/>
          <w:i/>
          <w:sz w:val="22"/>
          <w:szCs w:val="22"/>
        </w:rPr>
      </w:pPr>
      <w:r w:rsidRPr="0004522F">
        <w:rPr>
          <w:rFonts w:ascii="Palatino Linotype" w:hAnsi="Palatino Linotype"/>
          <w:b/>
          <w:i/>
          <w:sz w:val="22"/>
          <w:szCs w:val="22"/>
        </w:rPr>
        <w:t>Artículo 162.</w:t>
      </w:r>
      <w:r w:rsidRPr="0004522F">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4522F" w:rsidRPr="0004522F" w:rsidRDefault="0004522F" w:rsidP="0004522F">
      <w:pPr>
        <w:ind w:left="851" w:right="851"/>
        <w:jc w:val="both"/>
        <w:rPr>
          <w:rFonts w:ascii="Palatino Linotype" w:hAnsi="Palatino Linotype"/>
          <w:b/>
          <w:i/>
          <w:sz w:val="22"/>
          <w:szCs w:val="22"/>
        </w:rPr>
      </w:pPr>
    </w:p>
    <w:p w:rsidR="0004522F" w:rsidRPr="0004522F" w:rsidRDefault="0004522F" w:rsidP="0004522F">
      <w:pPr>
        <w:ind w:left="851" w:right="851"/>
        <w:jc w:val="both"/>
        <w:rPr>
          <w:rFonts w:ascii="Palatino Linotype" w:hAnsi="Palatino Linotype"/>
          <w:b/>
          <w:i/>
          <w:sz w:val="22"/>
          <w:szCs w:val="22"/>
        </w:rPr>
      </w:pPr>
      <w:r w:rsidRPr="0004522F">
        <w:rPr>
          <w:rFonts w:ascii="Palatino Linotype" w:hAnsi="Palatino Linotype"/>
          <w:b/>
          <w:i/>
          <w:sz w:val="22"/>
          <w:szCs w:val="22"/>
        </w:rPr>
        <w:t>Énfasis añadido</w:t>
      </w:r>
    </w:p>
    <w:p w:rsidR="0004522F" w:rsidRPr="0004522F" w:rsidRDefault="0004522F" w:rsidP="0004522F">
      <w:pPr>
        <w:ind w:left="851" w:right="851"/>
        <w:jc w:val="both"/>
        <w:rPr>
          <w:rFonts w:ascii="Palatino Linotype" w:hAnsi="Palatino Linotype" w:cs="Arial"/>
          <w:i/>
          <w:sz w:val="22"/>
          <w:szCs w:val="22"/>
          <w:lang w:eastAsia="es-MX"/>
        </w:rPr>
      </w:pPr>
    </w:p>
    <w:p w:rsidR="0004522F" w:rsidRPr="00054C78" w:rsidRDefault="0004522F" w:rsidP="0004522F">
      <w:pPr>
        <w:spacing w:before="240" w:after="240" w:line="360" w:lineRule="auto"/>
        <w:contextualSpacing/>
        <w:jc w:val="both"/>
        <w:rPr>
          <w:rFonts w:ascii="Palatino Linotype" w:eastAsia="Calibri" w:hAnsi="Palatino Linotype"/>
        </w:rPr>
      </w:pPr>
      <w:r w:rsidRPr="0004522F">
        <w:rPr>
          <w:rFonts w:ascii="Palatino Linotype" w:eastAsia="Calibri" w:hAnsi="Palatino Linotype"/>
        </w:rPr>
        <w:t xml:space="preserve">De la normatividad en cita se desprende que las Unidades de Transparencia, es el área responsable en cada sujeto obligado para dar atención a las solicitudes de información que se </w:t>
      </w:r>
      <w:r w:rsidRPr="0004522F">
        <w:rPr>
          <w:rFonts w:ascii="Palatino Linotype" w:eastAsia="Calibri" w:hAnsi="Palatino Linotype"/>
        </w:rPr>
        <w:lastRenderedPageBreak/>
        <w:t>realicen al amparo de la Ley. El responsable de dicha á</w:t>
      </w:r>
      <w:r w:rsidRPr="00054C78">
        <w:rPr>
          <w:rFonts w:ascii="Palatino Linotype" w:eastAsia="Calibri" w:hAnsi="Palatino Linotype"/>
        </w:rPr>
        <w:t>rea funge como enlace entre el S</w:t>
      </w:r>
      <w:r w:rsidRPr="0004522F">
        <w:rPr>
          <w:rFonts w:ascii="Palatino Linotype" w:eastAsia="Calibri" w:hAnsi="Palatino Linotype"/>
        </w:rPr>
        <w:t>ujet</w:t>
      </w:r>
      <w:r w:rsidRPr="00054C78">
        <w:rPr>
          <w:rFonts w:ascii="Palatino Linotype" w:eastAsia="Calibri" w:hAnsi="Palatino Linotype"/>
        </w:rPr>
        <w:t>o O</w:t>
      </w:r>
      <w:r w:rsidRPr="0004522F">
        <w:rPr>
          <w:rFonts w:ascii="Palatino Linotype" w:eastAsia="Calibri" w:hAnsi="Palatino Linotype"/>
        </w:rPr>
        <w:t>bligado y los solicitantes y tiene bajo su responsabilidad el tramitar internamente la solicitud de información.</w:t>
      </w:r>
    </w:p>
    <w:p w:rsidR="0004522F" w:rsidRPr="005F2370" w:rsidRDefault="0004522F" w:rsidP="0004522F">
      <w:pPr>
        <w:spacing w:before="240" w:after="240" w:line="360" w:lineRule="auto"/>
        <w:contextualSpacing/>
        <w:jc w:val="both"/>
        <w:rPr>
          <w:rFonts w:ascii="Palatino Linotype" w:eastAsia="Calibri" w:hAnsi="Palatino Linotype"/>
          <w:sz w:val="16"/>
          <w:szCs w:val="16"/>
        </w:rPr>
      </w:pPr>
    </w:p>
    <w:p w:rsidR="0004522F" w:rsidRPr="00054C78" w:rsidRDefault="0004522F" w:rsidP="0004522F">
      <w:pPr>
        <w:spacing w:before="240" w:after="240" w:line="360" w:lineRule="auto"/>
        <w:jc w:val="both"/>
        <w:rPr>
          <w:rFonts w:ascii="Palatino Linotype" w:eastAsia="Calibri" w:hAnsi="Palatino Linotype"/>
        </w:rPr>
      </w:pPr>
      <w:r w:rsidRPr="00054C78">
        <w:rPr>
          <w:rFonts w:ascii="Palatino Linotype" w:eastAsia="Calibri"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sujeto obligado, es por ello que debe turnar la solicitud al servidor público habilitado que tiene bajo su resguardo la misma. </w:t>
      </w:r>
    </w:p>
    <w:p w:rsidR="007B47D1" w:rsidRPr="007B47D1" w:rsidRDefault="0004522F" w:rsidP="0004522F">
      <w:pPr>
        <w:spacing w:before="240" w:after="240" w:line="360" w:lineRule="auto"/>
        <w:jc w:val="both"/>
        <w:rPr>
          <w:rFonts w:ascii="Palatino Linotype" w:eastAsia="Calibri" w:hAnsi="Palatino Linotype" w:cs="Arial"/>
          <w:i/>
          <w:sz w:val="22"/>
        </w:rPr>
      </w:pPr>
      <w:r w:rsidRPr="00054C78">
        <w:rPr>
          <w:rFonts w:ascii="Palatino Linotype" w:eastAsia="Calibri" w:hAnsi="Palatino Linotype"/>
        </w:rPr>
        <w:t>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w:t>
      </w:r>
      <w:r w:rsidRPr="00054C78">
        <w:rPr>
          <w:rFonts w:ascii="Palatino Linotype" w:hAnsi="Palatino Linotype"/>
        </w:rPr>
        <w:t xml:space="preserve">, </w:t>
      </w:r>
      <w:r w:rsidR="007B47D1" w:rsidRPr="00054C78">
        <w:rPr>
          <w:rFonts w:ascii="Palatino Linotype" w:eastAsia="Calibri" w:hAnsi="Palatino Linotype" w:cs="Arial"/>
        </w:rPr>
        <w:t>obteniendo de cada una de éstas los informes respectivos que sustenten la existencia, o bien, inexistencia del material documental requerido</w:t>
      </w:r>
      <w:r w:rsidRPr="00054C78">
        <w:rPr>
          <w:rFonts w:ascii="Palatino Linotype" w:eastAsia="Calibri" w:hAnsi="Palatino Linotype" w:cs="Arial"/>
        </w:rPr>
        <w:t>, lo que deberá hacerse del conocimiento del particular, otorgado así  certeza jurídica al peticionario.</w:t>
      </w:r>
    </w:p>
    <w:p w:rsidR="007F16E0" w:rsidRDefault="00054C78" w:rsidP="00D55894">
      <w:pPr>
        <w:spacing w:line="360" w:lineRule="auto"/>
        <w:ind w:right="49"/>
        <w:jc w:val="both"/>
        <w:rPr>
          <w:rFonts w:ascii="Palatino Linotype" w:hAnsi="Palatino Linotype" w:cs="Arial"/>
        </w:rPr>
      </w:pPr>
      <w:r>
        <w:rPr>
          <w:rFonts w:ascii="Palatino Linotype" w:hAnsi="Palatino Linotype" w:cs="Arial"/>
        </w:rPr>
        <w:t xml:space="preserve">No obstante lo anterior, es importante mencionar que no existe certeza de que se haya realizado la difusión del evento requerido en las bardas como fue solicitado por el particular, por lo que en esas circunstancias, de no haberse generado la información relacionada, el </w:t>
      </w:r>
      <w:r w:rsidRPr="00054C78">
        <w:rPr>
          <w:rFonts w:ascii="Palatino Linotype" w:hAnsi="Palatino Linotype" w:cs="Arial"/>
          <w:b/>
        </w:rPr>
        <w:t>SUJETO OBLIGADO</w:t>
      </w:r>
      <w:r>
        <w:rPr>
          <w:rFonts w:ascii="Palatino Linotype" w:hAnsi="Palatino Linotype" w:cs="Arial"/>
        </w:rPr>
        <w:t xml:space="preserve"> así lo hará saber al peticionario.</w:t>
      </w:r>
    </w:p>
    <w:p w:rsidR="007F16E0" w:rsidRPr="00A05833" w:rsidRDefault="007F16E0" w:rsidP="00A05833">
      <w:pPr>
        <w:ind w:right="51"/>
        <w:jc w:val="both"/>
        <w:rPr>
          <w:rFonts w:ascii="Palatino Linotype" w:hAnsi="Palatino Linotype" w:cs="Arial"/>
          <w:sz w:val="16"/>
          <w:szCs w:val="16"/>
        </w:rPr>
      </w:pPr>
    </w:p>
    <w:p w:rsidR="00A05833" w:rsidRPr="00A05833" w:rsidRDefault="00A05833" w:rsidP="00A05833">
      <w:pPr>
        <w:widowControl w:val="0"/>
        <w:autoSpaceDE w:val="0"/>
        <w:autoSpaceDN w:val="0"/>
        <w:adjustRightInd w:val="0"/>
        <w:spacing w:before="240" w:after="240" w:line="360" w:lineRule="auto"/>
        <w:jc w:val="both"/>
        <w:rPr>
          <w:rFonts w:ascii="Palatino Linotype" w:hAnsi="Palatino Linotype"/>
          <w:bCs/>
          <w:lang w:eastAsia="es-MX"/>
        </w:rPr>
      </w:pPr>
      <w:r>
        <w:rPr>
          <w:rFonts w:ascii="Palatino Linotype" w:hAnsi="Palatino Linotype" w:cs="Arial"/>
        </w:rPr>
        <w:t xml:space="preserve">Ahora bien, </w:t>
      </w:r>
      <w:r w:rsidRPr="00A05833">
        <w:rPr>
          <w:rFonts w:ascii="Palatino Linotype" w:hAnsi="Palatino Linotype"/>
          <w:bCs/>
          <w:lang w:eastAsia="es-MX"/>
        </w:rPr>
        <w:t xml:space="preserve">por cuanto a la información que en todo caso el </w:t>
      </w:r>
      <w:r w:rsidRPr="00A05833">
        <w:rPr>
          <w:rFonts w:ascii="Palatino Linotype" w:hAnsi="Palatino Linotype"/>
          <w:b/>
          <w:bCs/>
          <w:lang w:eastAsia="es-MX"/>
        </w:rPr>
        <w:t>SUJETO OBLIGADO</w:t>
      </w:r>
      <w:r w:rsidRPr="00A05833">
        <w:rPr>
          <w:rFonts w:ascii="Palatino Linotype" w:hAnsi="Palatino Linotype"/>
          <w:bCs/>
          <w:lang w:eastAsia="es-MX"/>
        </w:rPr>
        <w:t xml:space="preserve"> entregará a</w:t>
      </w:r>
      <w:r>
        <w:rPr>
          <w:rFonts w:ascii="Palatino Linotype" w:hAnsi="Palatino Linotype"/>
          <w:bCs/>
          <w:lang w:eastAsia="es-MX"/>
        </w:rPr>
        <w:t xml:space="preserve">l </w:t>
      </w:r>
      <w:r w:rsidRPr="00A05833">
        <w:rPr>
          <w:rFonts w:ascii="Palatino Linotype" w:hAnsi="Palatino Linotype"/>
          <w:bCs/>
          <w:lang w:eastAsia="es-MX"/>
        </w:rPr>
        <w:t>particular, deberá expedirla en versión pública conforme a lo siguiente.</w:t>
      </w: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
          <w:sz w:val="28"/>
          <w:szCs w:val="28"/>
        </w:rPr>
        <w:lastRenderedPageBreak/>
        <w:t xml:space="preserve">Elaboración de versión pública. </w:t>
      </w:r>
      <w:r w:rsidRPr="00A05833">
        <w:rPr>
          <w:rFonts w:ascii="Palatino Linotype" w:hAnsi="Palatino Linotype" w:cs="Arial"/>
          <w:bCs/>
          <w:color w:val="000000"/>
        </w:rPr>
        <w:t xml:space="preserve">Como fue debidamente apuntado, el </w:t>
      </w:r>
      <w:r w:rsidRPr="00A05833">
        <w:rPr>
          <w:rFonts w:ascii="Palatino Linotype" w:hAnsi="Palatino Linotype" w:cs="Arial"/>
          <w:b/>
          <w:bCs/>
          <w:color w:val="000000"/>
        </w:rPr>
        <w:t>SUJETO OBLIGADO</w:t>
      </w:r>
      <w:r w:rsidRPr="00A05833">
        <w:rPr>
          <w:rFonts w:ascii="Palatino Linotype" w:hAnsi="Palatino Linotype" w:cs="Arial"/>
          <w:bCs/>
          <w:color w:val="000000"/>
        </w:rPr>
        <w:t xml:space="preserve"> debe satisfacer la solicitud de acceso a la información; sin embargo, por cuanto hace a la información que en todo caso entregará a</w:t>
      </w:r>
      <w:r w:rsidR="009B6FC9" w:rsidRPr="009B6FC9">
        <w:rPr>
          <w:rFonts w:ascii="Palatino Linotype" w:hAnsi="Palatino Linotype" w:cs="Arial"/>
          <w:bCs/>
          <w:color w:val="000000"/>
        </w:rPr>
        <w:t xml:space="preserve">l </w:t>
      </w:r>
      <w:r w:rsidRPr="00A05833">
        <w:rPr>
          <w:rFonts w:ascii="Palatino Linotype" w:hAnsi="Palatino Linotype" w:cs="Arial"/>
          <w:b/>
          <w:bCs/>
          <w:color w:val="000000"/>
        </w:rPr>
        <w:t>RECURRENTE</w:t>
      </w:r>
      <w:r w:rsidRPr="00A05833">
        <w:rPr>
          <w:rFonts w:ascii="Palatino Linotype" w:hAnsi="Palatino Linotype" w:cs="Arial"/>
          <w:bCs/>
          <w:color w:val="000000"/>
        </w:rPr>
        <w:t xml:space="preserve"> deberá hacerse en </w:t>
      </w:r>
      <w:r w:rsidR="009B6FC9" w:rsidRPr="009B6FC9">
        <w:rPr>
          <w:rFonts w:ascii="Palatino Linotype" w:hAnsi="Palatino Linotype" w:cs="Arial"/>
          <w:bCs/>
          <w:color w:val="000000"/>
        </w:rPr>
        <w:t>versió</w:t>
      </w:r>
      <w:r w:rsidRPr="00A05833">
        <w:rPr>
          <w:rFonts w:ascii="Palatino Linotype" w:hAnsi="Palatino Linotype" w:cs="Arial"/>
          <w:bCs/>
          <w:color w:val="000000"/>
        </w:rPr>
        <w:t>n</w:t>
      </w:r>
      <w:r w:rsidR="009B6FC9" w:rsidRPr="009B6FC9">
        <w:rPr>
          <w:rFonts w:ascii="Palatino Linotype" w:hAnsi="Palatino Linotype" w:cs="Arial"/>
          <w:bCs/>
          <w:color w:val="000000"/>
        </w:rPr>
        <w:t xml:space="preserve"> </w:t>
      </w:r>
      <w:r w:rsidRPr="00A05833">
        <w:rPr>
          <w:rFonts w:ascii="Palatino Linotype" w:hAnsi="Palatino Linotype" w:cs="Arial"/>
          <w:bCs/>
          <w:color w:val="000000"/>
        </w:rPr>
        <w:t>pública, atento a lo siguiente:</w:t>
      </w:r>
    </w:p>
    <w:p w:rsidR="00A05833" w:rsidRPr="00A05833" w:rsidRDefault="00A05833" w:rsidP="00A05833">
      <w:pPr>
        <w:spacing w:line="360" w:lineRule="auto"/>
        <w:ind w:right="49"/>
        <w:jc w:val="both"/>
        <w:rPr>
          <w:rFonts w:ascii="Palatino Linotype" w:hAnsi="Palatino Linotype" w:cs="Arial"/>
          <w:bCs/>
          <w:color w:val="000000"/>
        </w:rPr>
      </w:pP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A05833" w:rsidRPr="00DD0ED3" w:rsidRDefault="00A05833" w:rsidP="00A05833">
      <w:pPr>
        <w:spacing w:line="360" w:lineRule="auto"/>
        <w:ind w:right="49"/>
        <w:jc w:val="both"/>
        <w:rPr>
          <w:rFonts w:ascii="Palatino Linotype" w:hAnsi="Palatino Linotype" w:cs="Arial"/>
          <w:bCs/>
          <w:color w:val="000000"/>
          <w:sz w:val="16"/>
          <w:szCs w:val="16"/>
        </w:rPr>
      </w:pP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05833" w:rsidRPr="00DD0ED3" w:rsidRDefault="00A05833" w:rsidP="00A05833">
      <w:pPr>
        <w:spacing w:line="360" w:lineRule="auto"/>
        <w:ind w:right="49"/>
        <w:jc w:val="both"/>
        <w:rPr>
          <w:rFonts w:ascii="Palatino Linotype" w:hAnsi="Palatino Linotype" w:cs="Arial"/>
          <w:bCs/>
          <w:color w:val="000000"/>
          <w:sz w:val="16"/>
          <w:szCs w:val="16"/>
        </w:rPr>
      </w:pP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A05833" w:rsidRPr="00A05833" w:rsidRDefault="00A05833" w:rsidP="00A05833">
      <w:pPr>
        <w:ind w:left="851" w:right="900"/>
        <w:jc w:val="both"/>
        <w:rPr>
          <w:rFonts w:ascii="Palatino Linotype" w:hAnsi="Palatino Linotype" w:cs="Arial"/>
          <w:b/>
          <w:bCs/>
          <w:i/>
          <w:color w:val="000000"/>
          <w:sz w:val="22"/>
          <w:szCs w:val="22"/>
        </w:rPr>
      </w:pPr>
      <w:r w:rsidRPr="00A05833">
        <w:rPr>
          <w:rFonts w:ascii="Palatino Linotype" w:hAnsi="Palatino Linotype" w:cs="Arial"/>
          <w:bCs/>
          <w:i/>
          <w:color w:val="000000"/>
          <w:sz w:val="22"/>
          <w:szCs w:val="22"/>
        </w:rPr>
        <w:t>“</w:t>
      </w:r>
      <w:r w:rsidRPr="00A05833">
        <w:rPr>
          <w:rFonts w:ascii="Palatino Linotype" w:hAnsi="Palatino Linotype" w:cs="Arial"/>
          <w:b/>
          <w:bCs/>
          <w:i/>
          <w:color w:val="000000"/>
          <w:sz w:val="22"/>
          <w:szCs w:val="22"/>
        </w:rPr>
        <w:t>Artículo 3. Para los efectos de la presente Ley se entenderá por:</w:t>
      </w:r>
    </w:p>
    <w:p w:rsidR="00A05833" w:rsidRPr="00A05833" w:rsidRDefault="00A05833" w:rsidP="00A05833">
      <w:pPr>
        <w:ind w:left="851" w:right="900"/>
        <w:jc w:val="both"/>
        <w:rPr>
          <w:rFonts w:ascii="Palatino Linotype" w:hAnsi="Palatino Linotype" w:cs="Arial"/>
          <w:b/>
          <w:bCs/>
          <w:i/>
          <w:color w:val="000000"/>
          <w:sz w:val="22"/>
          <w:szCs w:val="22"/>
        </w:rPr>
      </w:pPr>
      <w:r w:rsidRPr="00A05833">
        <w:rPr>
          <w:rFonts w:ascii="Palatino Linotype" w:hAnsi="Palatino Linotype" w:cs="Arial"/>
          <w:b/>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IX. Datos personales:</w:t>
      </w:r>
      <w:r w:rsidRPr="00A05833">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XX. Información clasificada:</w:t>
      </w:r>
      <w:r w:rsidRPr="00A05833">
        <w:rPr>
          <w:rFonts w:ascii="Palatino Linotype" w:hAnsi="Palatino Linotype" w:cs="Arial"/>
          <w:bCs/>
          <w:i/>
          <w:color w:val="000000"/>
          <w:sz w:val="22"/>
          <w:szCs w:val="22"/>
        </w:rPr>
        <w:t xml:space="preserve"> Aquella considerada por la presente Ley como reservada o confidencial;</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XXI. Información confidencial:</w:t>
      </w:r>
      <w:r w:rsidRPr="00A05833">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w:t>
      </w:r>
      <w:r w:rsidRPr="00A05833">
        <w:rPr>
          <w:rFonts w:ascii="Palatino Linotype" w:hAnsi="Palatino Linotype" w:cs="Arial"/>
          <w:bCs/>
          <w:i/>
          <w:color w:val="000000"/>
          <w:sz w:val="22"/>
          <w:szCs w:val="22"/>
        </w:rPr>
        <w:lastRenderedPageBreak/>
        <w:t>corresponda a particulares, sujetos de derecho internacional o a sujetos obligados cuando no involucren el ejercicio de recursos públicos;</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XXXII. Protección de Datos Personales:</w:t>
      </w:r>
      <w:r w:rsidRPr="00A05833">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XLV. Versión pública</w:t>
      </w:r>
      <w:r w:rsidRPr="00A05833">
        <w:rPr>
          <w:rFonts w:ascii="Palatino Linotype" w:hAnsi="Palatino Linotype" w:cs="Arial"/>
          <w:bCs/>
          <w:i/>
          <w:color w:val="000000"/>
          <w:sz w:val="22"/>
          <w:szCs w:val="22"/>
        </w:rPr>
        <w:t>: Documento en el que se elimine, suprime o borra la información clasificada como reservada o confidencial para permitir su acceso.</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r w:rsidRPr="00A05833">
        <w:rPr>
          <w:rFonts w:ascii="Palatino Linotype" w:hAnsi="Palatino Linotype" w:cs="Arial"/>
          <w:b/>
          <w:bCs/>
          <w:i/>
          <w:color w:val="000000"/>
          <w:sz w:val="22"/>
          <w:szCs w:val="22"/>
        </w:rPr>
        <w:t>Artículo 6.</w:t>
      </w:r>
      <w:r w:rsidRPr="00A05833">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05833" w:rsidRPr="00A05833" w:rsidRDefault="00A05833" w:rsidP="00A05833">
      <w:pPr>
        <w:ind w:left="851" w:right="900"/>
        <w:jc w:val="both"/>
        <w:rPr>
          <w:rFonts w:ascii="Palatino Linotype" w:hAnsi="Palatino Linotype" w:cs="Arial"/>
          <w:bCs/>
          <w:i/>
          <w:color w:val="000000"/>
          <w:sz w:val="22"/>
          <w:szCs w:val="22"/>
        </w:rPr>
      </w:pPr>
    </w:p>
    <w:p w:rsidR="00A05833" w:rsidRPr="00A05833" w:rsidRDefault="00A05833" w:rsidP="00A05833">
      <w:pPr>
        <w:ind w:left="851" w:right="900"/>
        <w:jc w:val="both"/>
        <w:rPr>
          <w:rFonts w:ascii="Palatino Linotype" w:hAnsi="Palatino Linotype" w:cs="Arial"/>
          <w:bCs/>
          <w:i/>
          <w:color w:val="000000"/>
          <w:sz w:val="22"/>
          <w:szCs w:val="22"/>
        </w:rPr>
      </w:pP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r w:rsidRPr="00A05833">
        <w:rPr>
          <w:rFonts w:ascii="Palatino Linotype" w:hAnsi="Palatino Linotype" w:cs="Arial"/>
          <w:b/>
          <w:bCs/>
          <w:i/>
          <w:color w:val="000000"/>
          <w:sz w:val="22"/>
          <w:szCs w:val="22"/>
        </w:rPr>
        <w:t>Artículo 49.</w:t>
      </w:r>
      <w:r w:rsidRPr="00A05833">
        <w:rPr>
          <w:rFonts w:ascii="Palatino Linotype" w:hAnsi="Palatino Linotype" w:cs="Arial"/>
          <w:bCs/>
          <w:i/>
          <w:color w:val="000000"/>
          <w:sz w:val="22"/>
          <w:szCs w:val="22"/>
        </w:rPr>
        <w:t xml:space="preserve"> Los Comités de Transparencia tendrán las siguientes atribuciones:</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VIII</w:t>
      </w:r>
      <w:r w:rsidRPr="00A05833">
        <w:rPr>
          <w:rFonts w:ascii="Palatino Linotype" w:hAnsi="Palatino Linotype" w:cs="Arial"/>
          <w:bCs/>
          <w:i/>
          <w:color w:val="000000"/>
          <w:sz w:val="22"/>
          <w:szCs w:val="22"/>
        </w:rPr>
        <w:t>. Aprobar, modificar o revocar la clasificación de la información;</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p>
    <w:p w:rsidR="00A05833" w:rsidRPr="00A05833" w:rsidRDefault="00A05833" w:rsidP="00A05833">
      <w:pPr>
        <w:ind w:left="851" w:right="900"/>
        <w:jc w:val="both"/>
        <w:rPr>
          <w:rFonts w:ascii="Palatino Linotype" w:hAnsi="Palatino Linotype" w:cs="Arial"/>
          <w:bCs/>
          <w:i/>
          <w:color w:val="000000"/>
          <w:sz w:val="22"/>
          <w:szCs w:val="22"/>
        </w:rPr>
      </w:pPr>
    </w:p>
    <w:p w:rsidR="00A05833" w:rsidRPr="00A05833" w:rsidRDefault="00A05833" w:rsidP="00A05833">
      <w:pPr>
        <w:ind w:left="851" w:right="900"/>
        <w:jc w:val="both"/>
        <w:rPr>
          <w:rFonts w:ascii="Palatino Linotype" w:hAnsi="Palatino Linotype" w:cs="Arial"/>
          <w:b/>
          <w:bCs/>
          <w:i/>
          <w:color w:val="000000"/>
          <w:sz w:val="22"/>
          <w:szCs w:val="22"/>
        </w:rPr>
      </w:pPr>
      <w:r w:rsidRPr="00A05833">
        <w:rPr>
          <w:rFonts w:ascii="Palatino Linotype" w:hAnsi="Palatino Linotype" w:cs="Arial"/>
          <w:bCs/>
          <w:i/>
          <w:color w:val="000000"/>
          <w:sz w:val="22"/>
          <w:szCs w:val="22"/>
        </w:rPr>
        <w:t>“</w:t>
      </w:r>
      <w:r w:rsidRPr="00A05833">
        <w:rPr>
          <w:rFonts w:ascii="Palatino Linotype" w:hAnsi="Palatino Linotype" w:cs="Arial"/>
          <w:b/>
          <w:bCs/>
          <w:i/>
          <w:color w:val="000000"/>
          <w:sz w:val="22"/>
          <w:szCs w:val="22"/>
        </w:rPr>
        <w:t>Artículo 137</w:t>
      </w:r>
      <w:r w:rsidRPr="00A05833">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05833" w:rsidRPr="00A05833" w:rsidRDefault="00A05833" w:rsidP="00A05833">
      <w:pPr>
        <w:ind w:left="851" w:right="900"/>
        <w:jc w:val="both"/>
        <w:rPr>
          <w:rFonts w:ascii="Palatino Linotype" w:hAnsi="Palatino Linotype" w:cs="Arial"/>
          <w:b/>
          <w:bCs/>
          <w:i/>
          <w:color w:val="000000"/>
          <w:sz w:val="22"/>
          <w:szCs w:val="22"/>
        </w:rPr>
      </w:pPr>
    </w:p>
    <w:p w:rsidR="00A05833" w:rsidRPr="00A05833" w:rsidRDefault="00A05833" w:rsidP="00A05833">
      <w:pPr>
        <w:ind w:left="851" w:right="900"/>
        <w:jc w:val="both"/>
        <w:rPr>
          <w:rFonts w:ascii="Palatino Linotype" w:hAnsi="Palatino Linotype" w:cs="Arial"/>
          <w:b/>
          <w:bCs/>
          <w:i/>
          <w:color w:val="000000"/>
          <w:sz w:val="22"/>
          <w:szCs w:val="22"/>
        </w:rPr>
      </w:pP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r w:rsidRPr="00A05833">
        <w:rPr>
          <w:rFonts w:ascii="Palatino Linotype" w:hAnsi="Palatino Linotype" w:cs="Arial"/>
          <w:b/>
          <w:bCs/>
          <w:i/>
          <w:color w:val="000000"/>
          <w:sz w:val="22"/>
          <w:szCs w:val="22"/>
        </w:rPr>
        <w:t>Artículo 143</w:t>
      </w:r>
      <w:r w:rsidRPr="00A05833">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A05833" w:rsidRPr="00A05833" w:rsidRDefault="00A05833" w:rsidP="00A05833">
      <w:pPr>
        <w:ind w:left="851" w:right="900"/>
        <w:jc w:val="both"/>
        <w:rPr>
          <w:rFonts w:ascii="Palatino Linotype" w:hAnsi="Palatino Linotype" w:cs="Arial"/>
          <w:bCs/>
          <w:i/>
          <w:color w:val="000000"/>
          <w:sz w:val="22"/>
          <w:szCs w:val="22"/>
        </w:rPr>
      </w:pP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 xml:space="preserve">I. Se refiera a la información privada y los datos personales concernientes a una persona física o </w:t>
      </w:r>
      <w:proofErr w:type="gramStart"/>
      <w:r w:rsidRPr="00A05833">
        <w:rPr>
          <w:rFonts w:ascii="Palatino Linotype" w:hAnsi="Palatino Linotype" w:cs="Arial"/>
          <w:bCs/>
          <w:i/>
          <w:color w:val="000000"/>
          <w:sz w:val="22"/>
          <w:szCs w:val="22"/>
        </w:rPr>
        <w:t>jurídico</w:t>
      </w:r>
      <w:proofErr w:type="gramEnd"/>
      <w:r w:rsidRPr="00A05833">
        <w:rPr>
          <w:rFonts w:ascii="Palatino Linotype" w:hAnsi="Palatino Linotype" w:cs="Arial"/>
          <w:bCs/>
          <w:i/>
          <w:color w:val="000000"/>
          <w:sz w:val="22"/>
          <w:szCs w:val="22"/>
        </w:rPr>
        <w:t xml:space="preserve"> colectiva identificada o identificable;</w:t>
      </w:r>
    </w:p>
    <w:p w:rsidR="00A05833" w:rsidRPr="00A05833" w:rsidRDefault="00A05833" w:rsidP="00A05833">
      <w:pPr>
        <w:ind w:left="851" w:right="900"/>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p>
    <w:p w:rsidR="00DD0ED3" w:rsidRPr="00DD0ED3" w:rsidRDefault="00DD0ED3" w:rsidP="00DD0ED3">
      <w:pPr>
        <w:ind w:right="49"/>
        <w:jc w:val="both"/>
        <w:rPr>
          <w:rFonts w:ascii="Palatino Linotype" w:hAnsi="Palatino Linotype" w:cs="Arial"/>
          <w:bCs/>
          <w:color w:val="000000"/>
          <w:sz w:val="16"/>
          <w:szCs w:val="16"/>
        </w:rPr>
      </w:pP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w:t>
      </w:r>
      <w:r w:rsidRPr="00A05833">
        <w:rPr>
          <w:rFonts w:ascii="Palatino Linotype" w:hAnsi="Palatino Linotype" w:cs="Arial"/>
          <w:bCs/>
          <w:color w:val="000000"/>
        </w:rPr>
        <w:lastRenderedPageBreak/>
        <w:t xml:space="preserve">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A05833" w:rsidRPr="00A05833" w:rsidRDefault="00A05833" w:rsidP="00A05833">
      <w:pPr>
        <w:ind w:left="851" w:right="902"/>
        <w:jc w:val="both"/>
        <w:rPr>
          <w:rFonts w:ascii="Palatino Linotype" w:hAnsi="Palatino Linotype" w:cs="Arial"/>
          <w:bCs/>
          <w:i/>
          <w:color w:val="000000"/>
          <w:sz w:val="22"/>
          <w:szCs w:val="22"/>
        </w:rPr>
      </w:pPr>
    </w:p>
    <w:p w:rsidR="00A05833" w:rsidRPr="00A05833" w:rsidRDefault="00A05833" w:rsidP="00A05833">
      <w:pPr>
        <w:ind w:left="851" w:right="902"/>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w:t>
      </w:r>
      <w:r w:rsidRPr="00A05833">
        <w:rPr>
          <w:rFonts w:ascii="Palatino Linotype" w:hAnsi="Palatino Linotype" w:cs="Arial"/>
          <w:b/>
          <w:bCs/>
          <w:i/>
          <w:color w:val="000000"/>
          <w:sz w:val="22"/>
          <w:szCs w:val="22"/>
        </w:rPr>
        <w:t>Artículo 22.</w:t>
      </w:r>
      <w:r w:rsidRPr="00A05833">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A05833" w:rsidRPr="00A05833" w:rsidRDefault="00A05833" w:rsidP="00A05833">
      <w:pPr>
        <w:ind w:left="851" w:right="902"/>
        <w:jc w:val="both"/>
        <w:rPr>
          <w:rFonts w:ascii="Palatino Linotype" w:hAnsi="Palatino Linotype" w:cs="Arial"/>
          <w:bCs/>
          <w:i/>
          <w:color w:val="000000"/>
          <w:sz w:val="22"/>
          <w:szCs w:val="22"/>
        </w:rPr>
      </w:pPr>
    </w:p>
    <w:p w:rsidR="00A05833" w:rsidRPr="00A05833" w:rsidRDefault="00A05833" w:rsidP="00A05833">
      <w:pPr>
        <w:ind w:left="851" w:right="902"/>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A05833" w:rsidRPr="00A05833" w:rsidRDefault="00A05833" w:rsidP="00A05833">
      <w:pPr>
        <w:ind w:left="851" w:right="902"/>
        <w:jc w:val="both"/>
        <w:rPr>
          <w:rFonts w:ascii="Palatino Linotype" w:hAnsi="Palatino Linotype" w:cs="Arial"/>
          <w:bCs/>
          <w:i/>
          <w:color w:val="000000"/>
          <w:sz w:val="22"/>
          <w:szCs w:val="22"/>
        </w:rPr>
      </w:pPr>
    </w:p>
    <w:p w:rsidR="00A05833" w:rsidRPr="00A05833" w:rsidRDefault="00A05833" w:rsidP="00A05833">
      <w:pPr>
        <w:numPr>
          <w:ilvl w:val="0"/>
          <w:numId w:val="37"/>
        </w:numPr>
        <w:spacing w:after="160" w:line="259" w:lineRule="auto"/>
        <w:ind w:right="902"/>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Cuente con atribuciones conferidas en ley y medie el consentimiento del titular.</w:t>
      </w:r>
    </w:p>
    <w:p w:rsidR="00A05833" w:rsidRPr="00A05833" w:rsidRDefault="00A05833" w:rsidP="00A05833">
      <w:pPr>
        <w:ind w:left="1571" w:right="902"/>
        <w:jc w:val="both"/>
        <w:rPr>
          <w:rFonts w:ascii="Palatino Linotype" w:hAnsi="Palatino Linotype" w:cs="Arial"/>
          <w:bCs/>
          <w:i/>
          <w:color w:val="000000"/>
          <w:sz w:val="22"/>
          <w:szCs w:val="22"/>
        </w:rPr>
      </w:pPr>
      <w:r w:rsidRPr="00A05833">
        <w:rPr>
          <w:rFonts w:ascii="Palatino Linotype" w:hAnsi="Palatino Linotype" w:cs="Arial"/>
          <w:bCs/>
          <w:i/>
          <w:color w:val="000000"/>
          <w:sz w:val="22"/>
          <w:szCs w:val="22"/>
        </w:rPr>
        <w:t xml:space="preserve">  </w:t>
      </w:r>
    </w:p>
    <w:p w:rsidR="00A05833" w:rsidRPr="00A05833" w:rsidRDefault="00A05833" w:rsidP="00A05833">
      <w:pPr>
        <w:ind w:left="851" w:right="902"/>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II.</w:t>
      </w:r>
      <w:r w:rsidRPr="00A05833">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A05833" w:rsidRPr="00A05833" w:rsidRDefault="00A05833" w:rsidP="00A05833">
      <w:pPr>
        <w:ind w:left="851" w:right="902"/>
        <w:jc w:val="both"/>
        <w:rPr>
          <w:rFonts w:ascii="Palatino Linotype" w:hAnsi="Palatino Linotype" w:cs="Arial"/>
          <w:b/>
          <w:bCs/>
          <w:i/>
          <w:color w:val="000000"/>
          <w:sz w:val="22"/>
          <w:szCs w:val="22"/>
        </w:rPr>
      </w:pPr>
    </w:p>
    <w:p w:rsidR="00A05833" w:rsidRPr="00A05833" w:rsidRDefault="00A05833" w:rsidP="00A05833">
      <w:pPr>
        <w:ind w:left="851" w:right="902"/>
        <w:jc w:val="both"/>
        <w:rPr>
          <w:rFonts w:ascii="Palatino Linotype" w:hAnsi="Palatino Linotype" w:cs="Arial"/>
          <w:bCs/>
          <w:i/>
          <w:color w:val="000000"/>
          <w:sz w:val="22"/>
          <w:szCs w:val="22"/>
        </w:rPr>
      </w:pPr>
      <w:r w:rsidRPr="00A05833">
        <w:rPr>
          <w:rFonts w:ascii="Palatino Linotype" w:hAnsi="Palatino Linotype" w:cs="Arial"/>
          <w:b/>
          <w:bCs/>
          <w:i/>
          <w:color w:val="000000"/>
          <w:sz w:val="22"/>
          <w:szCs w:val="22"/>
        </w:rPr>
        <w:t>“Artículo 38.</w:t>
      </w:r>
      <w:r w:rsidRPr="00A05833">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05833" w:rsidRPr="00A05833" w:rsidRDefault="00A05833" w:rsidP="00A05833">
      <w:pPr>
        <w:ind w:left="851" w:right="900"/>
        <w:jc w:val="both"/>
        <w:rPr>
          <w:rFonts w:ascii="Palatino Linotype" w:hAnsi="Palatino Linotype" w:cs="Arial"/>
          <w:bCs/>
          <w:i/>
          <w:color w:val="000000"/>
          <w:sz w:val="22"/>
          <w:szCs w:val="22"/>
        </w:rPr>
      </w:pP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05833" w:rsidRPr="00A05833" w:rsidRDefault="00A05833" w:rsidP="00A05833">
      <w:pPr>
        <w:spacing w:line="360" w:lineRule="auto"/>
        <w:ind w:right="49"/>
        <w:jc w:val="both"/>
        <w:rPr>
          <w:rFonts w:ascii="Palatino Linotype" w:hAnsi="Palatino Linotype" w:cs="Arial"/>
          <w:bCs/>
          <w:color w:val="000000"/>
          <w:sz w:val="16"/>
          <w:szCs w:val="16"/>
        </w:rPr>
      </w:pPr>
    </w:p>
    <w:p w:rsidR="00A05833" w:rsidRPr="00A05833" w:rsidRDefault="00A05833" w:rsidP="00A05833">
      <w:pPr>
        <w:spacing w:line="360" w:lineRule="auto"/>
        <w:ind w:right="49"/>
        <w:jc w:val="both"/>
        <w:rPr>
          <w:rFonts w:ascii="Palatino Linotype" w:hAnsi="Palatino Linotype" w:cs="Arial"/>
          <w:bCs/>
          <w:color w:val="000000"/>
        </w:rPr>
      </w:pPr>
      <w:r w:rsidRPr="00A05833">
        <w:rPr>
          <w:rFonts w:ascii="Palatino Linotype" w:hAnsi="Palatino Linotype" w:cs="Arial"/>
          <w:bCs/>
          <w:color w:val="000000"/>
        </w:rPr>
        <w:lastRenderedPageBreak/>
        <w:t xml:space="preserve">Por lo tanto, la entrega de documentos en su versión pública deben acompañarse necesariamente del Acuerdo del Comité de Transparencia que la sustente, en el que se expongan los fundamentos y razonamientos que llevaron al </w:t>
      </w:r>
      <w:r w:rsidRPr="00A05833">
        <w:rPr>
          <w:rFonts w:ascii="Palatino Linotype" w:hAnsi="Palatino Linotype" w:cs="Arial"/>
          <w:b/>
          <w:bCs/>
          <w:color w:val="000000"/>
        </w:rPr>
        <w:t>SUJETO OBLIGADO</w:t>
      </w:r>
      <w:r w:rsidRPr="00A05833">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A05833">
        <w:rPr>
          <w:rFonts w:ascii="Palatino Linotype" w:hAnsi="Palatino Linotype" w:cs="Arial"/>
          <w:bCs/>
          <w:color w:val="000000"/>
          <w:lang w:val="es-MX"/>
        </w:rPr>
        <w:t xml:space="preserve">por lo que el acuerdo respectivo deberá hacerse del conocimiento  del  </w:t>
      </w:r>
      <w:r w:rsidRPr="00A05833">
        <w:rPr>
          <w:rFonts w:ascii="Palatino Linotype" w:hAnsi="Palatino Linotype" w:cs="Arial"/>
          <w:b/>
          <w:bCs/>
          <w:color w:val="000000"/>
          <w:lang w:val="es-MX"/>
        </w:rPr>
        <w:t>RECURRENTE</w:t>
      </w:r>
      <w:r w:rsidRPr="00A05833">
        <w:rPr>
          <w:rFonts w:ascii="Palatino Linotype" w:hAnsi="Palatino Linotype" w:cs="Arial"/>
          <w:bCs/>
          <w:color w:val="000000"/>
          <w:lang w:val="es-MX"/>
        </w:rPr>
        <w:t>.</w:t>
      </w:r>
    </w:p>
    <w:p w:rsidR="009B6FC9" w:rsidRPr="009B6FC9" w:rsidRDefault="009B6FC9" w:rsidP="00D55894">
      <w:pPr>
        <w:spacing w:line="360" w:lineRule="auto"/>
        <w:ind w:right="49"/>
        <w:jc w:val="both"/>
        <w:rPr>
          <w:rFonts w:ascii="Palatino Linotype" w:hAnsi="Palatino Linotype" w:cs="Arial"/>
          <w:sz w:val="16"/>
          <w:szCs w:val="16"/>
        </w:rPr>
      </w:pPr>
    </w:p>
    <w:p w:rsidR="00596B16" w:rsidRPr="00583D9C" w:rsidRDefault="00596B16" w:rsidP="00D55894">
      <w:pPr>
        <w:spacing w:line="360" w:lineRule="auto"/>
        <w:ind w:right="49"/>
        <w:jc w:val="both"/>
        <w:rPr>
          <w:rFonts w:ascii="Palatino Linotype" w:eastAsia="Arial Unicode MS" w:hAnsi="Palatino Linotype" w:cs="Arial"/>
        </w:rPr>
      </w:pPr>
      <w:r w:rsidRPr="009858E8">
        <w:rPr>
          <w:rFonts w:ascii="Palatino Linotype" w:hAnsi="Palatino Linotype" w:cs="Arial"/>
        </w:rPr>
        <w:t>Así, p</w:t>
      </w:r>
      <w:r w:rsidRPr="009858E8">
        <w:rPr>
          <w:rFonts w:ascii="Palatino Linotype" w:hAnsi="Palatino Linotype" w:cs="Arial"/>
          <w:lang w:eastAsia="es-MX"/>
        </w:rPr>
        <w:t>or lo anteriormente mencionado y con fundamento en lo prescrito en los artículos 5</w:t>
      </w:r>
      <w:r w:rsidR="00891725" w:rsidRPr="009858E8">
        <w:rPr>
          <w:rFonts w:ascii="Palatino Linotype" w:hAnsi="Palatino Linotype" w:cs="Arial"/>
          <w:lang w:eastAsia="es-MX"/>
        </w:rPr>
        <w:t xml:space="preserve"> </w:t>
      </w:r>
      <w:r w:rsidRPr="009858E8">
        <w:rPr>
          <w:rFonts w:ascii="Palatino Linotype" w:hAnsi="Palatino Linotype" w:cs="Arial"/>
          <w:lang w:eastAsia="es-MX"/>
        </w:rPr>
        <w:t>párrafos vigésimo, vigésimo primero y vigésimo segundo de la Constitución Política del Estado Libre y Soberano de México; 2, fracción II; 29, 36 fracciones I y II; 176, 178, 179, 181 y 185 de la Ley de Transparencia y</w:t>
      </w:r>
      <w:r w:rsidRPr="00596B16">
        <w:rPr>
          <w:rFonts w:ascii="Palatino Linotype" w:hAnsi="Palatino Linotype" w:cs="Arial"/>
          <w:lang w:eastAsia="es-MX"/>
        </w:rPr>
        <w:t xml:space="preserve"> Acceso a la Información Pública del Estado de México y Municipios, este Pleno:</w:t>
      </w:r>
    </w:p>
    <w:p w:rsidR="00596B16" w:rsidRPr="00596B16" w:rsidRDefault="00596B16" w:rsidP="00596B16">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583D9C" w:rsidRDefault="00DE7A4A" w:rsidP="00583D9C">
      <w:pPr>
        <w:spacing w:after="200" w:line="360" w:lineRule="auto"/>
        <w:ind w:right="49"/>
        <w:jc w:val="both"/>
        <w:rPr>
          <w:rFonts w:ascii="Palatino Linotype" w:hAnsi="Palatino Linotype" w:cs="Arial"/>
          <w:b/>
          <w:bCs/>
          <w:sz w:val="28"/>
          <w:szCs w:val="28"/>
          <w:shd w:val="clear" w:color="auto" w:fill="FFFFFF"/>
        </w:rPr>
      </w:pPr>
      <w:r w:rsidRPr="00DE7A4A">
        <w:rPr>
          <w:rFonts w:ascii="Palatino Linotype" w:hAnsi="Palatino Linotype" w:cs="Arial"/>
          <w:b/>
          <w:sz w:val="28"/>
          <w:szCs w:val="28"/>
        </w:rPr>
        <w:t>Primero.</w:t>
      </w:r>
      <w:r w:rsidRPr="00DE7A4A">
        <w:rPr>
          <w:rFonts w:ascii="Palatino Linotype" w:hAnsi="Palatino Linotype" w:cs="Arial"/>
        </w:rPr>
        <w:t xml:space="preserve"> </w:t>
      </w:r>
      <w:r w:rsidR="00583D9C" w:rsidRPr="00FC604B">
        <w:rPr>
          <w:rFonts w:ascii="Palatino Linotype" w:hAnsi="Palatino Linotype" w:cs="Arial"/>
          <w:lang w:val="es-MX" w:eastAsia="en-US"/>
        </w:rPr>
        <w:t>Resulta</w:t>
      </w:r>
      <w:r w:rsidR="004D0122">
        <w:rPr>
          <w:rFonts w:ascii="Palatino Linotype" w:hAnsi="Palatino Linotype" w:cs="Arial"/>
          <w:lang w:val="es-MX" w:eastAsia="en-US"/>
        </w:rPr>
        <w:t xml:space="preserve">n </w:t>
      </w:r>
      <w:r w:rsidR="009858E8">
        <w:rPr>
          <w:rFonts w:ascii="Palatino Linotype" w:hAnsi="Palatino Linotype" w:cs="Arial"/>
          <w:lang w:val="es-MX" w:eastAsia="en-US"/>
        </w:rPr>
        <w:t xml:space="preserve">parcialmente </w:t>
      </w:r>
      <w:r w:rsidR="00583D9C" w:rsidRPr="00FC604B">
        <w:rPr>
          <w:rFonts w:ascii="Palatino Linotype" w:hAnsi="Palatino Linotype" w:cs="Arial"/>
          <w:lang w:val="es-MX" w:eastAsia="en-US"/>
        </w:rPr>
        <w:t>fundado</w:t>
      </w:r>
      <w:r w:rsidR="004D0122">
        <w:rPr>
          <w:rFonts w:ascii="Palatino Linotype" w:hAnsi="Palatino Linotype" w:cs="Arial"/>
          <w:lang w:val="es-MX" w:eastAsia="en-US"/>
        </w:rPr>
        <w:t>s</w:t>
      </w:r>
      <w:r w:rsidR="00583D9C">
        <w:rPr>
          <w:rFonts w:ascii="Palatino Linotype" w:hAnsi="Palatino Linotype" w:cs="Arial"/>
          <w:lang w:val="es-MX" w:eastAsia="en-US"/>
        </w:rPr>
        <w:t xml:space="preserve"> </w:t>
      </w:r>
      <w:r w:rsidR="004D0122">
        <w:rPr>
          <w:rFonts w:ascii="Palatino Linotype" w:hAnsi="Palatino Linotype" w:cs="Arial"/>
          <w:lang w:val="es-MX" w:eastAsia="en-US"/>
        </w:rPr>
        <w:t xml:space="preserve">los </w:t>
      </w:r>
      <w:r w:rsidR="00583D9C">
        <w:rPr>
          <w:rFonts w:ascii="Palatino Linotype" w:hAnsi="Palatino Linotype" w:cs="Arial"/>
          <w:lang w:val="es-MX" w:eastAsia="en-US"/>
        </w:rPr>
        <w:t>m</w:t>
      </w:r>
      <w:r w:rsidR="00583D9C" w:rsidRPr="00FC604B">
        <w:rPr>
          <w:rFonts w:ascii="Palatino Linotype" w:hAnsi="Palatino Linotype" w:cs="Arial"/>
          <w:lang w:val="es-MX" w:eastAsia="en-US"/>
        </w:rPr>
        <w:t>otivo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de inconformidad hecho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valer por </w:t>
      </w:r>
      <w:r w:rsidR="004D0122">
        <w:rPr>
          <w:rFonts w:ascii="Palatino Linotype" w:hAnsi="Palatino Linotype" w:cs="Arial"/>
          <w:lang w:val="es-MX" w:eastAsia="en-US"/>
        </w:rPr>
        <w:t xml:space="preserve">el </w:t>
      </w:r>
      <w:r w:rsidR="00583D9C" w:rsidRPr="00312C55">
        <w:rPr>
          <w:rFonts w:ascii="Palatino Linotype" w:hAnsi="Palatino Linotype" w:cs="Arial"/>
          <w:b/>
          <w:lang w:val="es-MX" w:eastAsia="en-US"/>
        </w:rPr>
        <w:t>RECURRENTE</w:t>
      </w:r>
      <w:r w:rsidR="00583D9C" w:rsidRPr="00FC604B">
        <w:rPr>
          <w:rFonts w:ascii="Palatino Linotype" w:hAnsi="Palatino Linotype" w:cs="Arial"/>
          <w:b/>
          <w:lang w:val="es-MX" w:eastAsia="en-US"/>
        </w:rPr>
        <w:t xml:space="preserve">, </w:t>
      </w:r>
      <w:r w:rsidR="00583D9C" w:rsidRPr="00FC604B">
        <w:rPr>
          <w:rFonts w:ascii="Palatino Linotype" w:hAnsi="Palatino Linotype" w:cs="Arial"/>
          <w:lang w:val="es-MX" w:eastAsia="en-US"/>
        </w:rPr>
        <w:t>por lo que se</w:t>
      </w:r>
      <w:r w:rsidR="00583D9C">
        <w:rPr>
          <w:rFonts w:ascii="Palatino Linotype" w:hAnsi="Palatino Linotype" w:cs="Arial"/>
          <w:b/>
          <w:lang w:val="es-MX" w:eastAsia="en-US"/>
        </w:rPr>
        <w:t xml:space="preserve"> </w:t>
      </w:r>
      <w:r w:rsidR="004D0122">
        <w:rPr>
          <w:rFonts w:ascii="Palatino Linotype" w:hAnsi="Palatino Linotype" w:cs="Arial"/>
          <w:b/>
          <w:lang w:val="es-MX" w:eastAsia="en-US"/>
        </w:rPr>
        <w:t>MODIFICA</w:t>
      </w:r>
      <w:r w:rsidR="00583D9C">
        <w:rPr>
          <w:rFonts w:ascii="Palatino Linotype" w:hAnsi="Palatino Linotype" w:cs="Arial"/>
          <w:b/>
          <w:lang w:val="es-MX" w:eastAsia="en-US"/>
        </w:rPr>
        <w:t xml:space="preserve"> </w:t>
      </w:r>
      <w:r w:rsidR="00583D9C" w:rsidRPr="00695D9B">
        <w:rPr>
          <w:rFonts w:ascii="Palatino Linotype" w:hAnsi="Palatino Linotype" w:cs="Arial"/>
          <w:lang w:val="es-MX" w:eastAsia="en-US"/>
        </w:rPr>
        <w:t>l</w:t>
      </w:r>
      <w:r w:rsidR="00583D9C" w:rsidRPr="00FC604B">
        <w:rPr>
          <w:rFonts w:ascii="Palatino Linotype" w:hAnsi="Palatino Linotype" w:cs="Arial"/>
          <w:lang w:val="es-MX" w:eastAsia="en-US"/>
        </w:rPr>
        <w:t xml:space="preserve">a </w:t>
      </w:r>
      <w:r w:rsidR="00583D9C" w:rsidRPr="00FC604B">
        <w:rPr>
          <w:rFonts w:ascii="Palatino Linotype" w:hAnsi="Palatino Linotype" w:cs="Arial"/>
          <w:b/>
          <w:lang w:val="es-MX" w:eastAsia="en-US"/>
        </w:rPr>
        <w:t xml:space="preserve">RESPUESTA </w:t>
      </w:r>
      <w:r w:rsidR="00583D9C" w:rsidRPr="00FC604B">
        <w:rPr>
          <w:rFonts w:ascii="Palatino Linotype" w:hAnsi="Palatino Linotype" w:cs="Arial"/>
          <w:lang w:val="es-MX" w:eastAsia="en-US"/>
        </w:rPr>
        <w:t xml:space="preserve">del </w:t>
      </w:r>
      <w:r w:rsidR="00583D9C" w:rsidRPr="00FC604B">
        <w:rPr>
          <w:rFonts w:ascii="Palatino Linotype" w:hAnsi="Palatino Linotype" w:cs="Arial"/>
          <w:b/>
          <w:lang w:val="es-MX" w:eastAsia="en-US"/>
        </w:rPr>
        <w:t xml:space="preserve">SUJETO OBLIGADO </w:t>
      </w:r>
      <w:r w:rsidR="00583D9C" w:rsidRPr="00FC604B">
        <w:rPr>
          <w:rFonts w:ascii="Palatino Linotype" w:eastAsia="Calibri" w:hAnsi="Palatino Linotype" w:cs="Arial"/>
          <w:lang w:val="es-MX" w:eastAsia="en-US"/>
        </w:rPr>
        <w:t xml:space="preserve">en </w:t>
      </w:r>
      <w:r w:rsidR="00583D9C">
        <w:rPr>
          <w:rFonts w:ascii="Palatino Linotype" w:eastAsia="Calibri" w:hAnsi="Palatino Linotype" w:cs="Arial"/>
          <w:lang w:val="es-MX" w:eastAsia="en-US"/>
        </w:rPr>
        <w:t xml:space="preserve">términos del Considerando cuarto </w:t>
      </w:r>
      <w:r w:rsidR="00583D9C" w:rsidRPr="00FC604B">
        <w:rPr>
          <w:rFonts w:ascii="Palatino Linotype" w:eastAsia="Calibri" w:hAnsi="Palatino Linotype" w:cs="Arial"/>
          <w:lang w:val="es-MX" w:eastAsia="en-US"/>
        </w:rPr>
        <w:t>de la presente resolución.</w:t>
      </w:r>
      <w:r w:rsidR="00583D9C" w:rsidRPr="00FC604B">
        <w:rPr>
          <w:rFonts w:ascii="Palatino Linotype" w:hAnsi="Palatino Linotype" w:cs="Arial"/>
          <w:b/>
          <w:bCs/>
          <w:sz w:val="28"/>
          <w:szCs w:val="28"/>
          <w:shd w:val="clear" w:color="auto" w:fill="FFFFFF"/>
        </w:rPr>
        <w:t xml:space="preserve"> </w:t>
      </w:r>
    </w:p>
    <w:p w:rsidR="00B96039" w:rsidRPr="00CB03B7" w:rsidRDefault="00DE7A4A" w:rsidP="00B96039">
      <w:pPr>
        <w:spacing w:after="200" w:line="360" w:lineRule="auto"/>
        <w:ind w:right="49"/>
        <w:jc w:val="both"/>
        <w:rPr>
          <w:rFonts w:ascii="Palatino Linotype" w:hAnsi="Palatino Linotype" w:cs="Arial"/>
          <w:lang w:val="es-MX"/>
        </w:rPr>
      </w:pPr>
      <w:r w:rsidRPr="00A92624">
        <w:rPr>
          <w:rFonts w:ascii="Palatino Linotype" w:hAnsi="Palatino Linotype" w:cs="Arial"/>
          <w:b/>
          <w:bCs/>
          <w:sz w:val="28"/>
          <w:szCs w:val="28"/>
          <w:shd w:val="clear" w:color="auto" w:fill="FFFFFF"/>
        </w:rPr>
        <w:t>Segundo.</w:t>
      </w:r>
      <w:r w:rsidRPr="00A92624">
        <w:rPr>
          <w:rFonts w:ascii="Palatino Linotype" w:hAnsi="Palatino Linotype" w:cs="Arial"/>
          <w:b/>
          <w:bCs/>
          <w:sz w:val="19"/>
          <w:szCs w:val="19"/>
          <w:shd w:val="clear" w:color="auto" w:fill="FFFFFF"/>
        </w:rPr>
        <w:t xml:space="preserve"> </w:t>
      </w:r>
      <w:r w:rsidR="00B96039" w:rsidRPr="00A92624">
        <w:rPr>
          <w:rFonts w:ascii="Palatino Linotype" w:hAnsi="Palatino Linotype" w:cs="Arial"/>
          <w:lang w:val="es-MX"/>
        </w:rPr>
        <w:t xml:space="preserve">Se </w:t>
      </w:r>
      <w:r w:rsidR="00B96039" w:rsidRPr="00A92624">
        <w:rPr>
          <w:rFonts w:ascii="Palatino Linotype" w:hAnsi="Palatino Linotype" w:cs="Arial"/>
          <w:b/>
          <w:lang w:val="es-MX"/>
        </w:rPr>
        <w:t>ORDENA</w:t>
      </w:r>
      <w:r w:rsidR="00B96039" w:rsidRPr="00A92624">
        <w:rPr>
          <w:rFonts w:ascii="Palatino Linotype" w:hAnsi="Palatino Linotype" w:cs="Arial"/>
          <w:lang w:val="es-MX"/>
        </w:rPr>
        <w:t xml:space="preserve"> al </w:t>
      </w:r>
      <w:r w:rsidR="00B96039" w:rsidRPr="00A92624">
        <w:rPr>
          <w:rFonts w:ascii="Palatino Linotype" w:hAnsi="Palatino Linotype" w:cs="Arial"/>
          <w:b/>
          <w:lang w:val="es-MX"/>
        </w:rPr>
        <w:t>SUJETO OBLIGADO</w:t>
      </w:r>
      <w:r w:rsidR="00B96039" w:rsidRPr="00A92624">
        <w:rPr>
          <w:rFonts w:ascii="Palatino Linotype" w:hAnsi="Palatino Linotype" w:cs="Arial"/>
          <w:lang w:val="es-MX"/>
        </w:rPr>
        <w:t xml:space="preserve"> atender la solicitud de información </w:t>
      </w:r>
      <w:r w:rsidR="00B96039" w:rsidRPr="00A92624">
        <w:rPr>
          <w:rFonts w:ascii="Palatino Linotype" w:hAnsi="Palatino Linotype"/>
          <w:b/>
          <w:bCs/>
          <w:lang w:val="es-MX" w:eastAsia="es-MX"/>
        </w:rPr>
        <w:t>00</w:t>
      </w:r>
      <w:r w:rsidR="0026636F" w:rsidRPr="00A92624">
        <w:rPr>
          <w:rFonts w:ascii="Palatino Linotype" w:hAnsi="Palatino Linotype"/>
          <w:b/>
          <w:bCs/>
          <w:lang w:val="es-MX" w:eastAsia="es-MX"/>
        </w:rPr>
        <w:t>433</w:t>
      </w:r>
      <w:r w:rsidR="00B96039" w:rsidRPr="00A92624">
        <w:rPr>
          <w:rFonts w:ascii="Palatino Linotype" w:hAnsi="Palatino Linotype"/>
          <w:b/>
          <w:bCs/>
          <w:lang w:val="es-MX" w:eastAsia="es-MX"/>
        </w:rPr>
        <w:t xml:space="preserve">/TOLUCA/IP/2018, </w:t>
      </w:r>
      <w:r w:rsidR="00B96039" w:rsidRPr="00A92624">
        <w:rPr>
          <w:rFonts w:ascii="Palatino Linotype" w:hAnsi="Palatino Linotype" w:cs="Arial"/>
          <w:lang w:val="es-MX"/>
        </w:rPr>
        <w:t xml:space="preserve">para que en términos del Considerando cuarto de la presente </w:t>
      </w:r>
      <w:r w:rsidR="00B96039" w:rsidRPr="00A92624">
        <w:rPr>
          <w:rFonts w:ascii="Palatino Linotype" w:hAnsi="Palatino Linotype" w:cs="Arial"/>
          <w:lang w:val="es-MX"/>
        </w:rPr>
        <w:lastRenderedPageBreak/>
        <w:t>resolución, entregue</w:t>
      </w:r>
      <w:r w:rsidR="00E31BA4">
        <w:rPr>
          <w:rFonts w:ascii="Palatino Linotype" w:hAnsi="Palatino Linotype" w:cs="Arial"/>
          <w:lang w:val="es-MX"/>
        </w:rPr>
        <w:t xml:space="preserve"> </w:t>
      </w:r>
      <w:r w:rsidR="00E31BA4" w:rsidRPr="006C7C49">
        <w:rPr>
          <w:rFonts w:ascii="Palatino Linotype" w:hAnsi="Palatino Linotype" w:cs="Arial"/>
          <w:lang w:val="es-MX"/>
        </w:rPr>
        <w:t>a través del SAIMEX,</w:t>
      </w:r>
      <w:r w:rsidR="00B96039" w:rsidRPr="006C7C49">
        <w:rPr>
          <w:rFonts w:ascii="Palatino Linotype" w:hAnsi="Palatino Linotype" w:cs="Arial"/>
          <w:lang w:val="es-MX"/>
        </w:rPr>
        <w:t xml:space="preserve"> </w:t>
      </w:r>
      <w:r w:rsidR="006C7C49" w:rsidRPr="006C7C49">
        <w:rPr>
          <w:rFonts w:ascii="Palatino Linotype" w:hAnsi="Palatino Linotype" w:cs="Arial"/>
          <w:lang w:val="es-MX"/>
        </w:rPr>
        <w:t xml:space="preserve">en su caso </w:t>
      </w:r>
      <w:r w:rsidR="001934BC" w:rsidRPr="006C7C49">
        <w:rPr>
          <w:rFonts w:ascii="Palatino Linotype" w:hAnsi="Palatino Linotype" w:cs="Arial"/>
          <w:lang w:val="es-MX"/>
        </w:rPr>
        <w:t xml:space="preserve">en versión pública, </w:t>
      </w:r>
      <w:r w:rsidR="00B96039" w:rsidRPr="006C7C49">
        <w:rPr>
          <w:rFonts w:ascii="Palatino Linotype" w:hAnsi="Palatino Linotype" w:cs="Arial"/>
          <w:lang w:val="es-MX"/>
        </w:rPr>
        <w:t>previa búsqueda exhaustiva y razonable</w:t>
      </w:r>
      <w:r w:rsidR="001934BC" w:rsidRPr="006C7C49">
        <w:rPr>
          <w:rFonts w:ascii="Palatino Linotype" w:hAnsi="Palatino Linotype" w:cs="Arial"/>
          <w:lang w:val="es-MX"/>
        </w:rPr>
        <w:t xml:space="preserve">, </w:t>
      </w:r>
      <w:r w:rsidR="00B96039" w:rsidRPr="006C7C49">
        <w:rPr>
          <w:rFonts w:ascii="Palatino Linotype" w:hAnsi="Palatino Linotype" w:cs="Arial"/>
          <w:lang w:val="es-MX"/>
        </w:rPr>
        <w:t>el soporte documental en donde conste la información</w:t>
      </w:r>
      <w:r w:rsidR="00B96039" w:rsidRPr="00CB03B7">
        <w:rPr>
          <w:rFonts w:ascii="Palatino Linotype" w:hAnsi="Palatino Linotype" w:cs="Arial"/>
          <w:lang w:val="es-MX"/>
        </w:rPr>
        <w:t xml:space="preserve"> siguiente:  </w:t>
      </w:r>
    </w:p>
    <w:p w:rsidR="0026636F" w:rsidRPr="00CB03B7" w:rsidRDefault="000F3CC4" w:rsidP="00F64BA2">
      <w:pPr>
        <w:numPr>
          <w:ilvl w:val="0"/>
          <w:numId w:val="38"/>
        </w:numPr>
        <w:spacing w:before="240" w:after="200" w:line="360" w:lineRule="auto"/>
        <w:ind w:left="644" w:right="49"/>
        <w:contextualSpacing/>
        <w:jc w:val="both"/>
        <w:rPr>
          <w:rFonts w:ascii="Palatino Linotype" w:hAnsi="Palatino Linotype" w:cs="Arial"/>
          <w:i/>
          <w:lang w:val="es-MX"/>
        </w:rPr>
      </w:pPr>
      <w:r w:rsidRPr="00CB03B7">
        <w:rPr>
          <w:rFonts w:ascii="Palatino Linotype" w:hAnsi="Palatino Linotype" w:cs="Arial"/>
          <w:b/>
          <w:i/>
          <w:lang w:val="es-MX"/>
        </w:rPr>
        <w:t>E</w:t>
      </w:r>
      <w:r w:rsidR="00237D16" w:rsidRPr="00CB03B7">
        <w:rPr>
          <w:rFonts w:ascii="Palatino Linotype" w:hAnsi="Palatino Linotype" w:cs="Arial"/>
          <w:b/>
          <w:i/>
          <w:lang w:val="es-MX"/>
        </w:rPr>
        <w:t xml:space="preserve">l </w:t>
      </w:r>
      <w:r w:rsidR="0026636F" w:rsidRPr="00CB03B7">
        <w:rPr>
          <w:rFonts w:ascii="Palatino Linotype" w:hAnsi="Palatino Linotype" w:cs="Arial"/>
          <w:b/>
          <w:i/>
          <w:lang w:val="es-MX"/>
        </w:rPr>
        <w:t xml:space="preserve">costo de difusión en bardas del Festival Internacional de Poesía 2018. </w:t>
      </w:r>
    </w:p>
    <w:p w:rsidR="00F22273" w:rsidRPr="00CB03B7" w:rsidRDefault="00237D16" w:rsidP="0026636F">
      <w:pPr>
        <w:ind w:left="567" w:right="49"/>
        <w:jc w:val="both"/>
        <w:rPr>
          <w:rFonts w:ascii="Palatino Linotype" w:hAnsi="Palatino Linotype" w:cs="Arial"/>
          <w:b/>
          <w:sz w:val="16"/>
          <w:szCs w:val="16"/>
        </w:rPr>
      </w:pPr>
      <w:r w:rsidRPr="00CB03B7">
        <w:rPr>
          <w:rFonts w:ascii="Palatino Linotype" w:hAnsi="Palatino Linotype" w:cs="Arial"/>
          <w:i/>
        </w:rPr>
        <w:t xml:space="preserve">Para el caso de que la información referida no se encuentre en los archivos de las áreas administrativas que pudiesen generar, poseer o administrar la información peticionada, </w:t>
      </w:r>
      <w:r w:rsidR="007E34D1" w:rsidRPr="00CB03B7">
        <w:rPr>
          <w:rFonts w:ascii="Palatino Linotype" w:hAnsi="Palatino Linotype" w:cs="Arial"/>
          <w:i/>
        </w:rPr>
        <w:t>así</w:t>
      </w:r>
      <w:r w:rsidR="0026636F" w:rsidRPr="00CB03B7">
        <w:rPr>
          <w:rFonts w:ascii="Palatino Linotype" w:hAnsi="Palatino Linotype" w:cs="Arial"/>
          <w:i/>
        </w:rPr>
        <w:t xml:space="preserve"> lo </w:t>
      </w:r>
      <w:r w:rsidR="007E34D1" w:rsidRPr="00CB03B7">
        <w:rPr>
          <w:rFonts w:ascii="Palatino Linotype" w:hAnsi="Palatino Linotype" w:cs="Arial"/>
          <w:i/>
        </w:rPr>
        <w:t>hará</w:t>
      </w:r>
      <w:r w:rsidR="0026636F" w:rsidRPr="00CB03B7">
        <w:rPr>
          <w:rFonts w:ascii="Palatino Linotype" w:hAnsi="Palatino Linotype" w:cs="Arial"/>
          <w:i/>
        </w:rPr>
        <w:t xml:space="preserve"> saber al Recurrente.</w:t>
      </w:r>
      <w:r w:rsidR="0026636F" w:rsidRPr="00CB03B7">
        <w:rPr>
          <w:rFonts w:ascii="Palatino Linotype" w:hAnsi="Palatino Linotype" w:cs="Arial"/>
          <w:b/>
          <w:sz w:val="16"/>
          <w:szCs w:val="16"/>
        </w:rPr>
        <w:t xml:space="preserve"> </w:t>
      </w:r>
    </w:p>
    <w:p w:rsidR="00E31BA4" w:rsidRPr="00CB03B7" w:rsidRDefault="00E31BA4" w:rsidP="0026636F">
      <w:pPr>
        <w:ind w:left="567" w:right="49"/>
        <w:jc w:val="both"/>
        <w:rPr>
          <w:rFonts w:ascii="Palatino Linotype" w:hAnsi="Palatino Linotype" w:cs="Arial"/>
          <w:b/>
          <w:sz w:val="16"/>
          <w:szCs w:val="16"/>
        </w:rPr>
      </w:pPr>
    </w:p>
    <w:p w:rsidR="00E31BA4" w:rsidRPr="00E31BA4" w:rsidRDefault="00E31BA4" w:rsidP="00E31BA4">
      <w:pPr>
        <w:ind w:left="567"/>
        <w:jc w:val="both"/>
        <w:rPr>
          <w:rFonts w:ascii="Palatino Linotype" w:hAnsi="Palatino Linotype"/>
          <w:i/>
          <w:lang w:val="es-MX" w:eastAsia="es-MX"/>
        </w:rPr>
      </w:pPr>
      <w:r w:rsidRPr="00E31BA4">
        <w:rPr>
          <w:rFonts w:ascii="Palatino Linotype" w:hAnsi="Palatino Linotype"/>
          <w:i/>
          <w:lang w:val="es-MX" w:eastAsia="es-MX"/>
        </w:rPr>
        <w:t>Asimismo, el Sujeto Obligado</w:t>
      </w:r>
      <w:r w:rsidRPr="00E31BA4">
        <w:rPr>
          <w:rFonts w:ascii="Palatino Linotype" w:hAnsi="Palatino Linotype"/>
          <w:b/>
          <w:i/>
          <w:lang w:val="es-MX" w:eastAsia="es-MX"/>
        </w:rPr>
        <w:t xml:space="preserve"> </w:t>
      </w:r>
      <w:r w:rsidRPr="00E31BA4">
        <w:rPr>
          <w:rFonts w:ascii="Palatino Linotype" w:hAnsi="Palatino Linotype" w:cs="Arial"/>
          <w:i/>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E31BA4" w:rsidRPr="00625B60" w:rsidRDefault="00E31BA4" w:rsidP="0026636F">
      <w:pPr>
        <w:ind w:left="567" w:right="49"/>
        <w:jc w:val="both"/>
        <w:rPr>
          <w:rFonts w:ascii="Palatino Linotype" w:hAnsi="Palatino Linotype" w:cs="Arial"/>
          <w:b/>
          <w:i/>
          <w:sz w:val="16"/>
          <w:szCs w:val="16"/>
        </w:rPr>
      </w:pPr>
    </w:p>
    <w:p w:rsidR="00237D16" w:rsidRPr="00237D16" w:rsidRDefault="00DE7A4A" w:rsidP="00237D16">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rPr>
        <w:t>Tercero</w:t>
      </w:r>
      <w:r w:rsidR="00CA3478" w:rsidRPr="00CA3478">
        <w:rPr>
          <w:rFonts w:ascii="Palatino Linotype" w:hAnsi="Palatino Linotype" w:cs="Arial"/>
          <w:b/>
          <w:sz w:val="28"/>
          <w:szCs w:val="28"/>
        </w:rPr>
        <w:t>.</w:t>
      </w:r>
      <w:r w:rsidR="00CA3478" w:rsidRPr="00CA3478">
        <w:rPr>
          <w:rFonts w:ascii="Palatino Linotype" w:hAnsi="Palatino Linotype" w:cs="Arial"/>
          <w:b/>
        </w:rPr>
        <w:t xml:space="preserve">  </w:t>
      </w:r>
      <w:r w:rsidR="00237D16" w:rsidRPr="00237D16">
        <w:rPr>
          <w:rFonts w:ascii="Palatino Linotype" w:hAnsi="Palatino Linotype" w:cs="Arial"/>
          <w:b/>
          <w:bCs/>
          <w:shd w:val="clear" w:color="auto" w:fill="FFFFFF"/>
        </w:rPr>
        <w:t>Remítase</w:t>
      </w:r>
      <w:r w:rsidR="00237D16" w:rsidRPr="00237D16">
        <w:rPr>
          <w:rFonts w:ascii="Palatino Linotype" w:hAnsi="Palatino Linotype" w:cs="Arial"/>
          <w:b/>
          <w:bCs/>
          <w:i/>
          <w:iCs/>
          <w:shd w:val="clear" w:color="auto" w:fill="FFFFFF"/>
        </w:rPr>
        <w:t> </w:t>
      </w:r>
      <w:r w:rsidR="00237D16" w:rsidRPr="00237D16">
        <w:rPr>
          <w:rFonts w:ascii="Palatino Linotype" w:hAnsi="Palatino Linotype"/>
          <w:shd w:val="clear" w:color="auto" w:fill="FFFFFF"/>
        </w:rPr>
        <w:t>al Responsable de la Unidad de Transparencia del</w:t>
      </w:r>
      <w:r w:rsidR="00237D16" w:rsidRPr="00237D16">
        <w:rPr>
          <w:rFonts w:ascii="Palatino Linotype" w:hAnsi="Palatino Linotype"/>
          <w:bCs/>
          <w:shd w:val="clear" w:color="auto" w:fill="FFFFFF"/>
        </w:rPr>
        <w:t> Sujeto Obligado</w:t>
      </w:r>
      <w:r w:rsidR="00237D16" w:rsidRPr="00237D16">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37D16" w:rsidRPr="00237D16" w:rsidRDefault="00237D16" w:rsidP="00237D16">
      <w:pPr>
        <w:spacing w:before="240" w:after="240" w:line="360" w:lineRule="auto"/>
        <w:jc w:val="both"/>
        <w:rPr>
          <w:rFonts w:ascii="Palatino Linotype" w:hAnsi="Palatino Linotype" w:cs="Arial"/>
        </w:rPr>
      </w:pPr>
      <w:r w:rsidRPr="00237D16">
        <w:rPr>
          <w:rFonts w:ascii="Palatino Linotype" w:hAnsi="Palatino Linotype" w:cs="Arial"/>
          <w:b/>
          <w:sz w:val="28"/>
          <w:szCs w:val="28"/>
        </w:rPr>
        <w:t>Cuarto.</w:t>
      </w:r>
      <w:r w:rsidRPr="00237D16">
        <w:rPr>
          <w:rFonts w:ascii="Palatino Linotype" w:hAnsi="Palatino Linotype" w:cs="Arial"/>
          <w:b/>
        </w:rPr>
        <w:t xml:space="preserve"> Notifíquese </w:t>
      </w:r>
      <w:r w:rsidRPr="00237D16">
        <w:rPr>
          <w:rFonts w:ascii="Palatino Linotype" w:hAnsi="Palatino Linotype" w:cs="Arial"/>
        </w:rPr>
        <w:t>a</w:t>
      </w:r>
      <w:r w:rsidR="00B62B6C">
        <w:rPr>
          <w:rFonts w:ascii="Palatino Linotype" w:hAnsi="Palatino Linotype" w:cs="Arial"/>
        </w:rPr>
        <w:t xml:space="preserve">l </w:t>
      </w:r>
      <w:r w:rsidRPr="00237D16">
        <w:rPr>
          <w:rFonts w:ascii="Palatino Linotype" w:hAnsi="Palatino Linotype" w:cs="Arial"/>
          <w:b/>
        </w:rPr>
        <w:t>RECURRENTE</w:t>
      </w:r>
      <w:r w:rsidRPr="00237D1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3D9C" w:rsidRPr="00583D9C" w:rsidRDefault="00583D9C" w:rsidP="00583D9C">
      <w:pPr>
        <w:spacing w:before="240" w:after="240" w:line="360" w:lineRule="auto"/>
        <w:jc w:val="both"/>
        <w:rPr>
          <w:rFonts w:ascii="Palatino Linotype" w:hAnsi="Palatino Linotype" w:cs="Arial"/>
        </w:rPr>
      </w:pPr>
      <w:r w:rsidRPr="00583D9C">
        <w:rPr>
          <w:rFonts w:ascii="Palatino Linotype" w:hAnsi="Palatino Linotype" w:cs="Arial"/>
        </w:rPr>
        <w:t>ASÍ LO RESUELVE, POR UNANIMIDAD DE VOTOS EL PLENO DEL</w:t>
      </w:r>
      <w:r w:rsidRPr="00583D9C">
        <w:rPr>
          <w:rFonts w:ascii="Palatino Linotype" w:eastAsia="Arial Unicode MS" w:hAnsi="Palatino Linotype" w:cs="Arial"/>
        </w:rPr>
        <w:t xml:space="preserve"> INSTITUTO DE TRANSPARENCIA, ACCESO A LA INFORMACIÓN PÚBLICA Y PROTECCIÓN DE DATOS PERSONALES DEL ESTADO DE MÉXICO Y MUNICIPIOS</w:t>
      </w:r>
      <w:r w:rsidRPr="00583D9C">
        <w:rPr>
          <w:rFonts w:ascii="Palatino Linotype" w:hAnsi="Palatino Linotype" w:cs="Arial"/>
        </w:rPr>
        <w:t>, CONFORMADO POR LOS COMISIONADOS ZULEMA MARTÍNEZ SÁNCHEZ,</w:t>
      </w:r>
      <w:r w:rsidR="009E33E3">
        <w:rPr>
          <w:rFonts w:ascii="Palatino Linotype" w:hAnsi="Palatino Linotype" w:cs="Arial"/>
        </w:rPr>
        <w:t xml:space="preserve"> </w:t>
      </w:r>
      <w:r w:rsidRPr="00583D9C">
        <w:rPr>
          <w:rFonts w:ascii="Palatino Linotype" w:hAnsi="Palatino Linotype" w:cs="Arial"/>
        </w:rPr>
        <w:t>EVA ABAID YAPUR,</w:t>
      </w:r>
      <w:r w:rsidR="009E33E3">
        <w:rPr>
          <w:rFonts w:ascii="Palatino Linotype" w:hAnsi="Palatino Linotype" w:cs="Arial"/>
        </w:rPr>
        <w:t xml:space="preserve"> </w:t>
      </w:r>
      <w:r w:rsidRPr="00583D9C">
        <w:rPr>
          <w:rFonts w:ascii="Palatino Linotype" w:hAnsi="Palatino Linotype" w:cs="Arial"/>
        </w:rPr>
        <w:t xml:space="preserve">JOSÉ </w:t>
      </w:r>
      <w:r w:rsidRPr="00583D9C">
        <w:rPr>
          <w:rFonts w:ascii="Palatino Linotype" w:hAnsi="Palatino Linotype" w:cs="Arial"/>
        </w:rPr>
        <w:lastRenderedPageBreak/>
        <w:t xml:space="preserve">GUADALUPE LUNA HERNÁNDEZ, JAVIER MARTÍNEZ CRUZ Y LUIS GUSTAVO PARRA NORIEGA, EN LA </w:t>
      </w:r>
      <w:r w:rsidR="005836DD">
        <w:rPr>
          <w:rFonts w:ascii="Palatino Linotype" w:hAnsi="Palatino Linotype" w:cs="Arial"/>
        </w:rPr>
        <w:t xml:space="preserve">SEGUNDA </w:t>
      </w:r>
      <w:r w:rsidRPr="00583D9C">
        <w:rPr>
          <w:rFonts w:ascii="Palatino Linotype" w:hAnsi="Palatino Linotype" w:cs="Arial"/>
        </w:rPr>
        <w:t xml:space="preserve">SESIÓN ORDINARIA CELEBRADA EL </w:t>
      </w:r>
      <w:r w:rsidR="005836DD">
        <w:rPr>
          <w:rFonts w:ascii="Palatino Linotype" w:hAnsi="Palatino Linotype" w:cs="Arial"/>
        </w:rPr>
        <w:t>DIECISÉIS</w:t>
      </w:r>
      <w:r w:rsidR="000072E7">
        <w:rPr>
          <w:rFonts w:ascii="Palatino Linotype" w:hAnsi="Palatino Linotype" w:cs="Arial"/>
        </w:rPr>
        <w:t xml:space="preserve"> </w:t>
      </w:r>
      <w:r w:rsidRPr="00583D9C">
        <w:rPr>
          <w:rFonts w:ascii="Palatino Linotype" w:hAnsi="Palatino Linotype" w:cs="Arial"/>
        </w:rPr>
        <w:t xml:space="preserve">DE </w:t>
      </w:r>
      <w:r w:rsidR="000072E7">
        <w:rPr>
          <w:rFonts w:ascii="Palatino Linotype" w:hAnsi="Palatino Linotype" w:cs="Arial"/>
        </w:rPr>
        <w:t xml:space="preserve">ENERO </w:t>
      </w:r>
      <w:r w:rsidRPr="00583D9C">
        <w:rPr>
          <w:rFonts w:ascii="Palatino Linotype" w:hAnsi="Palatino Linotype" w:cs="Arial"/>
        </w:rPr>
        <w:t>DE DOS MIL DIECI</w:t>
      </w:r>
      <w:r w:rsidR="000072E7">
        <w:rPr>
          <w:rFonts w:ascii="Palatino Linotype" w:hAnsi="Palatino Linotype" w:cs="Arial"/>
        </w:rPr>
        <w:t>NUEVE</w:t>
      </w:r>
      <w:r w:rsidRPr="00583D9C">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83D9C" w:rsidRPr="00583D9C" w:rsidTr="00AD344A">
        <w:trPr>
          <w:jc w:val="center"/>
        </w:trPr>
        <w:tc>
          <w:tcPr>
            <w:tcW w:w="10365" w:type="dxa"/>
            <w:gridSpan w:val="2"/>
            <w:shd w:val="clear" w:color="auto" w:fill="auto"/>
          </w:tcPr>
          <w:p w:rsidR="005836DD" w:rsidRDefault="00583D9C" w:rsidP="00583D9C">
            <w:pPr>
              <w:jc w:val="center"/>
              <w:rPr>
                <w:rFonts w:ascii="Palatino Linotype" w:hAnsi="Palatino Linotype" w:cs="Arial"/>
                <w:b/>
                <w:lang w:val="es-ES_tradnl"/>
              </w:rPr>
            </w:pPr>
            <w:r w:rsidRPr="00583D9C">
              <w:t xml:space="preserve"> </w:t>
            </w:r>
            <w:bookmarkStart w:id="0" w:name="_GoBack"/>
            <w:bookmarkEnd w:id="0"/>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Zulema Martínez Sánchez </w:t>
            </w: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lang w:val="es-ES_tradnl"/>
              </w:rPr>
              <w:t>Comisionada Presidenta</w:t>
            </w:r>
          </w:p>
          <w:p w:rsidR="00583D9C" w:rsidRPr="00583D9C" w:rsidRDefault="0007369B" w:rsidP="00583D9C">
            <w:pPr>
              <w:jc w:val="center"/>
              <w:rPr>
                <w:rFonts w:ascii="Palatino Linotype" w:hAnsi="Palatino Linotype" w:cs="Arial"/>
                <w:lang w:val="es-ES_tradnl"/>
              </w:rPr>
            </w:pPr>
            <w:r>
              <w:rPr>
                <w:rFonts w:ascii="Palatino Linotype" w:hAnsi="Palatino Linotype" w:cs="Arial"/>
                <w:lang w:val="es-ES_tradnl"/>
              </w:rPr>
              <w:t>(Rúbrica)</w:t>
            </w:r>
          </w:p>
        </w:tc>
      </w:tr>
      <w:tr w:rsidR="00583D9C" w:rsidRPr="00583D9C" w:rsidTr="00AD344A">
        <w:trPr>
          <w:trHeight w:val="2327"/>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Eva </w:t>
            </w:r>
            <w:proofErr w:type="spellStart"/>
            <w:r w:rsidRPr="00583D9C">
              <w:rPr>
                <w:rFonts w:ascii="Palatino Linotype" w:hAnsi="Palatino Linotype" w:cs="Arial"/>
                <w:b/>
                <w:lang w:val="es-ES_tradnl"/>
              </w:rPr>
              <w:t>Abaid</w:t>
            </w:r>
            <w:proofErr w:type="spellEnd"/>
            <w:r w:rsidRPr="00583D9C">
              <w:rPr>
                <w:rFonts w:ascii="Palatino Linotype" w:hAnsi="Palatino Linotype" w:cs="Arial"/>
                <w:b/>
                <w:lang w:val="es-ES_tradnl"/>
              </w:rPr>
              <w:t xml:space="preserve"> </w:t>
            </w:r>
            <w:proofErr w:type="spellStart"/>
            <w:r w:rsidRPr="00583D9C">
              <w:rPr>
                <w:rFonts w:ascii="Palatino Linotype" w:hAnsi="Palatino Linotype" w:cs="Arial"/>
                <w:b/>
                <w:lang w:val="es-ES_tradnl"/>
              </w:rPr>
              <w:t>Yapur</w:t>
            </w:r>
            <w:proofErr w:type="spellEnd"/>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Comisionada</w:t>
            </w:r>
          </w:p>
          <w:p w:rsidR="00583D9C" w:rsidRPr="00583D9C" w:rsidRDefault="0007369B" w:rsidP="00583D9C">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D52A7B" w:rsidRDefault="00D52A7B"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José Guadalupe Luna Hernández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Comisionado</w:t>
            </w:r>
          </w:p>
          <w:p w:rsidR="00583D9C" w:rsidRPr="00583D9C" w:rsidRDefault="0007369B" w:rsidP="00583D9C">
            <w:pPr>
              <w:jc w:val="center"/>
              <w:rPr>
                <w:rFonts w:ascii="Palatino Linotype" w:hAnsi="Palatino Linotype" w:cs="Arial"/>
                <w:b/>
                <w:lang w:val="es-ES_tradnl"/>
              </w:rPr>
            </w:pPr>
            <w:r>
              <w:rPr>
                <w:rFonts w:ascii="Palatino Linotype" w:hAnsi="Palatino Linotype" w:cs="Arial"/>
                <w:lang w:val="es-ES_tradnl"/>
              </w:rPr>
              <w:t>(Rúbrica)</w:t>
            </w:r>
          </w:p>
        </w:tc>
      </w:tr>
      <w:tr w:rsidR="00583D9C" w:rsidRPr="00583D9C" w:rsidTr="00AD344A">
        <w:trPr>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tc>
      </w:tr>
      <w:tr w:rsidR="00583D9C" w:rsidRPr="00583D9C" w:rsidTr="00AD344A">
        <w:trPr>
          <w:trHeight w:val="3845"/>
          <w:jc w:val="center"/>
        </w:trPr>
        <w:tc>
          <w:tcPr>
            <w:tcW w:w="10365" w:type="dxa"/>
            <w:gridSpan w:val="2"/>
            <w:shd w:val="clear" w:color="auto" w:fill="auto"/>
          </w:tcPr>
          <w:p w:rsidR="00583D9C" w:rsidRDefault="00583D9C" w:rsidP="00583D9C">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83D9C" w:rsidRPr="00583D9C" w:rsidTr="00AD344A">
              <w:trPr>
                <w:trHeight w:val="2148"/>
                <w:jc w:val="center"/>
              </w:trPr>
              <w:tc>
                <w:tcPr>
                  <w:tcW w:w="3874" w:type="dxa"/>
                  <w:shd w:val="clear" w:color="auto" w:fill="auto"/>
                  <w:vAlign w:val="center"/>
                </w:tcPr>
                <w:p w:rsidR="00583D9C" w:rsidRPr="00583D9C" w:rsidRDefault="00583D9C" w:rsidP="00583D9C">
                  <w:pPr>
                    <w:ind w:left="-74"/>
                    <w:jc w:val="center"/>
                    <w:rPr>
                      <w:rFonts w:ascii="Palatino Linotype" w:hAnsi="Palatino Linotype"/>
                      <w:b/>
                    </w:rPr>
                  </w:pPr>
                  <w:r w:rsidRPr="00583D9C">
                    <w:rPr>
                      <w:rFonts w:ascii="Palatino Linotype" w:hAnsi="Palatino Linotype"/>
                      <w:b/>
                    </w:rPr>
                    <w:t>Javier Martínez Cruz</w:t>
                  </w:r>
                </w:p>
                <w:p w:rsidR="00583D9C" w:rsidRPr="00583D9C" w:rsidRDefault="00583D9C" w:rsidP="00583D9C">
                  <w:pPr>
                    <w:ind w:left="-74"/>
                    <w:jc w:val="center"/>
                    <w:rPr>
                      <w:rFonts w:ascii="Palatino Linotype" w:hAnsi="Palatino Linotype"/>
                    </w:rPr>
                  </w:pPr>
                  <w:r w:rsidRPr="00583D9C">
                    <w:rPr>
                      <w:rFonts w:ascii="Palatino Linotype" w:hAnsi="Palatino Linotype"/>
                    </w:rPr>
                    <w:t>Comisionado</w:t>
                  </w:r>
                </w:p>
                <w:p w:rsidR="00583D9C" w:rsidRPr="00583D9C" w:rsidRDefault="0007369B" w:rsidP="00583D9C">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583D9C" w:rsidRPr="00583D9C" w:rsidRDefault="00583D9C" w:rsidP="00583D9C">
                  <w:pPr>
                    <w:ind w:left="1013"/>
                    <w:jc w:val="center"/>
                    <w:rPr>
                      <w:rFonts w:ascii="Palatino Linotype" w:hAnsi="Palatino Linotype"/>
                      <w:b/>
                    </w:rPr>
                  </w:pPr>
                  <w:r w:rsidRPr="00583D9C">
                    <w:rPr>
                      <w:rFonts w:ascii="Palatino Linotype" w:hAnsi="Palatino Linotype"/>
                      <w:b/>
                    </w:rPr>
                    <w:t xml:space="preserve">Luis Gustavo Parra Noriega </w:t>
                  </w:r>
                </w:p>
                <w:p w:rsidR="00583D9C" w:rsidRPr="00583D9C" w:rsidRDefault="00583D9C" w:rsidP="00583D9C">
                  <w:pPr>
                    <w:ind w:left="1155"/>
                    <w:jc w:val="center"/>
                    <w:rPr>
                      <w:rFonts w:ascii="Palatino Linotype" w:hAnsi="Palatino Linotype"/>
                    </w:rPr>
                  </w:pPr>
                  <w:r w:rsidRPr="00583D9C">
                    <w:rPr>
                      <w:rFonts w:ascii="Palatino Linotype" w:hAnsi="Palatino Linotype"/>
                    </w:rPr>
                    <w:t>Comisionado</w:t>
                  </w:r>
                </w:p>
                <w:p w:rsidR="00583D9C" w:rsidRPr="00583D9C" w:rsidRDefault="0007369B" w:rsidP="00583D9C">
                  <w:pPr>
                    <w:ind w:left="1155"/>
                    <w:jc w:val="center"/>
                    <w:rPr>
                      <w:rFonts w:ascii="Palatino Linotype" w:hAnsi="Palatino Linotype"/>
                    </w:rPr>
                  </w:pPr>
                  <w:r>
                    <w:rPr>
                      <w:rFonts w:ascii="Palatino Linotype" w:hAnsi="Palatino Linotype" w:cs="Arial"/>
                      <w:lang w:val="es-ES_tradnl"/>
                    </w:rPr>
                    <w:t>(Rúbrica)</w:t>
                  </w:r>
                </w:p>
              </w:tc>
            </w:tr>
          </w:tbl>
          <w:p w:rsidR="00583D9C" w:rsidRPr="00583D9C" w:rsidRDefault="00583D9C" w:rsidP="00583D9C">
            <w:pPr>
              <w:jc w:val="center"/>
              <w:rPr>
                <w:rFonts w:ascii="Palatino Linotype" w:hAnsi="Palatino Linotype" w:cs="Arial"/>
                <w:b/>
                <w:lang w:val="es-ES_tradnl"/>
              </w:rPr>
            </w:pPr>
          </w:p>
          <w:p w:rsidR="00F60ADA" w:rsidRDefault="00F60ADA"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Alexis Tapia Ramírez.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Secretario Técnico del Pleno</w:t>
            </w:r>
          </w:p>
          <w:p w:rsidR="00583D9C" w:rsidRPr="00583D9C" w:rsidRDefault="0007369B" w:rsidP="00583D9C">
            <w:pPr>
              <w:jc w:val="center"/>
              <w:rPr>
                <w:rFonts w:ascii="Palatino Linotype" w:hAnsi="Palatino Linotype" w:cs="Arial"/>
                <w:lang w:val="es-ES_tradnl"/>
              </w:rPr>
            </w:pPr>
            <w:r>
              <w:rPr>
                <w:rFonts w:ascii="Palatino Linotype" w:hAnsi="Palatino Linotype" w:cs="Arial"/>
                <w:lang w:val="es-ES_tradnl"/>
              </w:rPr>
              <w:t>(Rúbrica)</w:t>
            </w:r>
          </w:p>
        </w:tc>
      </w:tr>
    </w:tbl>
    <w:p w:rsidR="00D52A7B" w:rsidRDefault="00D52A7B"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5836DD" w:rsidRPr="005836DD">
        <w:rPr>
          <w:rFonts w:ascii="Palatino Linotype" w:hAnsi="Palatino Linotype" w:cs="Arial"/>
          <w:sz w:val="20"/>
          <w:szCs w:val="20"/>
          <w:lang w:val="es-ES_tradnl"/>
        </w:rPr>
        <w:t>dieciséis</w:t>
      </w:r>
      <w:r w:rsidR="005836DD">
        <w:rPr>
          <w:rFonts w:ascii="Palatino Linotype" w:hAnsi="Palatino Linotype" w:cs="Arial"/>
          <w:sz w:val="20"/>
          <w:szCs w:val="20"/>
          <w:lang w:val="es-ES_tradnl"/>
        </w:rPr>
        <w:t xml:space="preserve"> </w:t>
      </w:r>
      <w:r w:rsidR="00C40198">
        <w:rPr>
          <w:rFonts w:ascii="Palatino Linotype" w:hAnsi="Palatino Linotype" w:cs="Arial"/>
          <w:sz w:val="20"/>
          <w:szCs w:val="20"/>
          <w:lang w:val="es-ES_tradnl"/>
        </w:rPr>
        <w:t xml:space="preserve">de </w:t>
      </w:r>
      <w:r w:rsidR="000072E7">
        <w:rPr>
          <w:rFonts w:ascii="Palatino Linotype" w:hAnsi="Palatino Linotype" w:cs="Arial"/>
          <w:sz w:val="20"/>
          <w:szCs w:val="20"/>
          <w:lang w:val="es-ES_tradnl"/>
        </w:rPr>
        <w:t xml:space="preserve">enero </w:t>
      </w:r>
      <w:r w:rsidR="00C40198">
        <w:rPr>
          <w:rFonts w:ascii="Palatino Linotype" w:hAnsi="Palatino Linotype" w:cs="Arial"/>
          <w:sz w:val="20"/>
          <w:szCs w:val="20"/>
          <w:lang w:val="es-ES_tradnl"/>
        </w:rPr>
        <w:t>de dos mil dieci</w:t>
      </w:r>
      <w:r w:rsidR="000072E7">
        <w:rPr>
          <w:rFonts w:ascii="Palatino Linotype" w:hAnsi="Palatino Linotype" w:cs="Arial"/>
          <w:sz w:val="20"/>
          <w:szCs w:val="20"/>
          <w:lang w:val="es-ES_tradnl"/>
        </w:rPr>
        <w:t>nueve</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0072E7">
        <w:rPr>
          <w:rFonts w:ascii="Palatino Linotype" w:hAnsi="Palatino Linotype" w:cs="Arial"/>
          <w:sz w:val="20"/>
          <w:szCs w:val="20"/>
          <w:lang w:val="es-ES_tradnl"/>
        </w:rPr>
        <w:t>4079</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F85" w:rsidRDefault="00943F85" w:rsidP="00C80F8C">
      <w:r>
        <w:separator/>
      </w:r>
    </w:p>
  </w:endnote>
  <w:endnote w:type="continuationSeparator" w:id="0">
    <w:p w:rsidR="00943F85" w:rsidRDefault="00943F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A" w:rsidRPr="00F12350" w:rsidRDefault="005E298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7369B">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7369B">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5E298A" w:rsidRDefault="005E298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A" w:rsidRPr="00F12350" w:rsidRDefault="005E298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C5B4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C5B44">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5E298A" w:rsidRDefault="005E29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F85" w:rsidRDefault="00943F85" w:rsidP="00C80F8C">
      <w:r>
        <w:separator/>
      </w:r>
    </w:p>
  </w:footnote>
  <w:footnote w:type="continuationSeparator" w:id="0">
    <w:p w:rsidR="00943F85" w:rsidRDefault="00943F8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A" w:rsidRDefault="005E298A"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5E298A" w:rsidRPr="008A510F" w:rsidTr="00535D4A">
      <w:tc>
        <w:tcPr>
          <w:tcW w:w="2489" w:type="dxa"/>
          <w:shd w:val="clear" w:color="auto" w:fill="auto"/>
        </w:tcPr>
        <w:p w:rsidR="005E298A" w:rsidRPr="008A510F" w:rsidRDefault="005E298A"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5E298A" w:rsidRPr="008A510F" w:rsidRDefault="005E298A" w:rsidP="000072E7">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4079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5E298A" w:rsidRPr="008A510F" w:rsidTr="00535D4A">
      <w:trPr>
        <w:trHeight w:val="228"/>
      </w:trPr>
      <w:tc>
        <w:tcPr>
          <w:tcW w:w="2489" w:type="dxa"/>
          <w:shd w:val="clear" w:color="auto" w:fill="auto"/>
          <w:vAlign w:val="center"/>
        </w:tcPr>
        <w:p w:rsidR="005E298A" w:rsidRPr="008A510F" w:rsidRDefault="005E298A"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5E298A" w:rsidRPr="00927A01" w:rsidRDefault="005E298A" w:rsidP="004D4ADD">
          <w:pPr>
            <w:ind w:left="-108"/>
            <w:rPr>
              <w:rFonts w:ascii="Palatino Linotype" w:hAnsi="Palatino Linotype"/>
              <w:b/>
              <w:sz w:val="22"/>
              <w:szCs w:val="22"/>
              <w:lang w:val="es-ES_tradnl"/>
            </w:rPr>
          </w:pPr>
          <w:r>
            <w:rPr>
              <w:rFonts w:ascii="Palatino Linotype" w:hAnsi="Palatino Linotype"/>
              <w:b/>
              <w:sz w:val="22"/>
              <w:szCs w:val="22"/>
              <w:lang w:val="es-ES_tradnl"/>
            </w:rPr>
            <w:t xml:space="preserve">Ayuntamiento de Toluca.  </w:t>
          </w:r>
        </w:p>
      </w:tc>
    </w:tr>
    <w:tr w:rsidR="005E298A" w:rsidRPr="008A510F" w:rsidTr="00535D4A">
      <w:tc>
        <w:tcPr>
          <w:tcW w:w="2489" w:type="dxa"/>
          <w:shd w:val="clear" w:color="auto" w:fill="auto"/>
          <w:vAlign w:val="center"/>
        </w:tcPr>
        <w:p w:rsidR="005E298A" w:rsidRPr="008A510F" w:rsidRDefault="005E298A"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5E298A" w:rsidRPr="008A510F" w:rsidRDefault="005E298A"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5E298A" w:rsidRDefault="005E298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5E298A" w:rsidRPr="005A5E02" w:rsidTr="00535D4A">
      <w:tc>
        <w:tcPr>
          <w:tcW w:w="2551" w:type="dxa"/>
          <w:shd w:val="clear" w:color="auto" w:fill="auto"/>
          <w:vAlign w:val="center"/>
        </w:tcPr>
        <w:p w:rsidR="005E298A" w:rsidRPr="005A5E02" w:rsidRDefault="005E298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5E298A" w:rsidRPr="005A5E02" w:rsidRDefault="005E298A" w:rsidP="000072E7">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4079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5E298A" w:rsidRPr="005A5E02" w:rsidTr="00535D4A">
      <w:tc>
        <w:tcPr>
          <w:tcW w:w="2551" w:type="dxa"/>
          <w:shd w:val="clear" w:color="auto" w:fill="auto"/>
          <w:vAlign w:val="center"/>
        </w:tcPr>
        <w:p w:rsidR="005E298A" w:rsidRPr="005A5E02" w:rsidRDefault="005E298A"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5E298A" w:rsidRPr="00927A01" w:rsidRDefault="009C5B44" w:rsidP="009C5B44">
          <w:pPr>
            <w:ind w:left="-45"/>
            <w:rPr>
              <w:rFonts w:ascii="Palatino Linotype" w:hAnsi="Palatino Linotype"/>
              <w:b/>
              <w:sz w:val="22"/>
              <w:szCs w:val="22"/>
              <w:lang w:val="es-ES_tradnl"/>
            </w:rPr>
          </w:pPr>
          <w:r>
            <w:rPr>
              <w:rFonts w:ascii="Palatino Linotype" w:hAnsi="Palatino Linotype"/>
              <w:b/>
              <w:sz w:val="22"/>
              <w:szCs w:val="22"/>
              <w:lang w:val="es-ES_tradnl"/>
            </w:rPr>
            <w:t>XXX</w:t>
          </w:r>
          <w:r w:rsidR="005E298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5E298A">
            <w:rPr>
              <w:rFonts w:ascii="Palatino Linotype" w:hAnsi="Palatino Linotype"/>
              <w:b/>
              <w:sz w:val="22"/>
              <w:szCs w:val="22"/>
              <w:lang w:val="es-ES_tradnl"/>
            </w:rPr>
            <w:t xml:space="preserve"> </w:t>
          </w:r>
          <w:r>
            <w:rPr>
              <w:rFonts w:ascii="Palatino Linotype" w:hAnsi="Palatino Linotype"/>
              <w:b/>
              <w:sz w:val="22"/>
              <w:szCs w:val="22"/>
              <w:lang w:val="es-ES_tradnl"/>
            </w:rPr>
            <w:t>XXXXXXXXXX</w:t>
          </w:r>
          <w:r w:rsidR="005E298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5E298A">
            <w:rPr>
              <w:rFonts w:ascii="Palatino Linotype" w:hAnsi="Palatino Linotype"/>
              <w:b/>
              <w:sz w:val="22"/>
              <w:szCs w:val="22"/>
              <w:lang w:val="es-ES_tradnl"/>
            </w:rPr>
            <w:t>.</w:t>
          </w:r>
        </w:p>
      </w:tc>
    </w:tr>
    <w:tr w:rsidR="005E298A" w:rsidRPr="005A5E02" w:rsidTr="00535D4A">
      <w:trPr>
        <w:trHeight w:val="228"/>
      </w:trPr>
      <w:tc>
        <w:tcPr>
          <w:tcW w:w="2551" w:type="dxa"/>
          <w:shd w:val="clear" w:color="auto" w:fill="auto"/>
          <w:vAlign w:val="center"/>
        </w:tcPr>
        <w:p w:rsidR="005E298A" w:rsidRPr="005A5E02" w:rsidRDefault="005E298A"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5E298A" w:rsidRPr="00927A01" w:rsidRDefault="005E298A" w:rsidP="004C4C17">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Toluca.  </w:t>
          </w:r>
        </w:p>
      </w:tc>
    </w:tr>
    <w:tr w:rsidR="005E298A" w:rsidRPr="005A5E02" w:rsidTr="00535D4A">
      <w:tc>
        <w:tcPr>
          <w:tcW w:w="2551" w:type="dxa"/>
          <w:shd w:val="clear" w:color="auto" w:fill="auto"/>
          <w:vAlign w:val="center"/>
        </w:tcPr>
        <w:p w:rsidR="005E298A" w:rsidRPr="005A5E02" w:rsidRDefault="005E298A"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5E298A" w:rsidRPr="005A5E02" w:rsidRDefault="005E298A"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5E298A" w:rsidRDefault="005E29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9E07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430F7"/>
    <w:multiLevelType w:val="hybridMultilevel"/>
    <w:tmpl w:val="06B46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6"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43AF5226"/>
    <w:multiLevelType w:val="hybridMultilevel"/>
    <w:tmpl w:val="5C2A0FF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3"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4"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5"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7"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38"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4"/>
  </w:num>
  <w:num w:numId="3">
    <w:abstractNumId w:val="20"/>
  </w:num>
  <w:num w:numId="4">
    <w:abstractNumId w:val="15"/>
  </w:num>
  <w:num w:numId="5">
    <w:abstractNumId w:val="5"/>
  </w:num>
  <w:num w:numId="6">
    <w:abstractNumId w:val="33"/>
  </w:num>
  <w:num w:numId="7">
    <w:abstractNumId w:val="6"/>
  </w:num>
  <w:num w:numId="8">
    <w:abstractNumId w:val="40"/>
  </w:num>
  <w:num w:numId="9">
    <w:abstractNumId w:val="9"/>
  </w:num>
  <w:num w:numId="10">
    <w:abstractNumId w:val="16"/>
  </w:num>
  <w:num w:numId="11">
    <w:abstractNumId w:val="30"/>
  </w:num>
  <w:num w:numId="12">
    <w:abstractNumId w:val="31"/>
  </w:num>
  <w:num w:numId="13">
    <w:abstractNumId w:val="14"/>
  </w:num>
  <w:num w:numId="14">
    <w:abstractNumId w:val="24"/>
  </w:num>
  <w:num w:numId="15">
    <w:abstractNumId w:val="23"/>
  </w:num>
  <w:num w:numId="16">
    <w:abstractNumId w:val="35"/>
  </w:num>
  <w:num w:numId="17">
    <w:abstractNumId w:val="37"/>
  </w:num>
  <w:num w:numId="18">
    <w:abstractNumId w:val="39"/>
  </w:num>
  <w:num w:numId="19">
    <w:abstractNumId w:val="18"/>
  </w:num>
  <w:num w:numId="20">
    <w:abstractNumId w:val="36"/>
  </w:num>
  <w:num w:numId="21">
    <w:abstractNumId w:val="32"/>
  </w:num>
  <w:num w:numId="22">
    <w:abstractNumId w:val="10"/>
  </w:num>
  <w:num w:numId="23">
    <w:abstractNumId w:val="12"/>
  </w:num>
  <w:num w:numId="24">
    <w:abstractNumId w:val="3"/>
  </w:num>
  <w:num w:numId="25">
    <w:abstractNumId w:val="13"/>
  </w:num>
  <w:num w:numId="26">
    <w:abstractNumId w:val="19"/>
  </w:num>
  <w:num w:numId="27">
    <w:abstractNumId w:val="22"/>
  </w:num>
  <w:num w:numId="28">
    <w:abstractNumId w:val="26"/>
  </w:num>
  <w:num w:numId="29">
    <w:abstractNumId w:val="38"/>
  </w:num>
  <w:num w:numId="30">
    <w:abstractNumId w:val="27"/>
  </w:num>
  <w:num w:numId="31">
    <w:abstractNumId w:val="29"/>
  </w:num>
  <w:num w:numId="32">
    <w:abstractNumId w:val="11"/>
  </w:num>
  <w:num w:numId="33">
    <w:abstractNumId w:val="17"/>
  </w:num>
  <w:num w:numId="34">
    <w:abstractNumId w:val="21"/>
  </w:num>
  <w:num w:numId="35">
    <w:abstractNumId w:val="2"/>
  </w:num>
  <w:num w:numId="36">
    <w:abstractNumId w:val="28"/>
  </w:num>
  <w:num w:numId="37">
    <w:abstractNumId w:val="7"/>
  </w:num>
  <w:num w:numId="38">
    <w:abstractNumId w:val="8"/>
  </w:num>
  <w:num w:numId="39">
    <w:abstractNumId w:val="1"/>
  </w:num>
  <w:num w:numId="40">
    <w:abstractNumId w:val="2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46F"/>
    <w:rsid w:val="00004981"/>
    <w:rsid w:val="00006751"/>
    <w:rsid w:val="000072E7"/>
    <w:rsid w:val="0000766A"/>
    <w:rsid w:val="00011217"/>
    <w:rsid w:val="00011390"/>
    <w:rsid w:val="0001176F"/>
    <w:rsid w:val="000121F1"/>
    <w:rsid w:val="0001378A"/>
    <w:rsid w:val="00013F71"/>
    <w:rsid w:val="00014682"/>
    <w:rsid w:val="00014D7E"/>
    <w:rsid w:val="0001594F"/>
    <w:rsid w:val="00015FB0"/>
    <w:rsid w:val="00016170"/>
    <w:rsid w:val="00016181"/>
    <w:rsid w:val="000176C5"/>
    <w:rsid w:val="00017DEC"/>
    <w:rsid w:val="00020AAF"/>
    <w:rsid w:val="00021550"/>
    <w:rsid w:val="0002160A"/>
    <w:rsid w:val="00021A61"/>
    <w:rsid w:val="00022392"/>
    <w:rsid w:val="000223A3"/>
    <w:rsid w:val="000228D7"/>
    <w:rsid w:val="00022A98"/>
    <w:rsid w:val="00022E44"/>
    <w:rsid w:val="00022ECC"/>
    <w:rsid w:val="00022EDF"/>
    <w:rsid w:val="00024543"/>
    <w:rsid w:val="00025298"/>
    <w:rsid w:val="0002596A"/>
    <w:rsid w:val="00025F0D"/>
    <w:rsid w:val="00026E3B"/>
    <w:rsid w:val="0003019F"/>
    <w:rsid w:val="000306DD"/>
    <w:rsid w:val="00032007"/>
    <w:rsid w:val="00032E4B"/>
    <w:rsid w:val="00032FC8"/>
    <w:rsid w:val="00033486"/>
    <w:rsid w:val="00033820"/>
    <w:rsid w:val="00033B37"/>
    <w:rsid w:val="00033DE5"/>
    <w:rsid w:val="00035621"/>
    <w:rsid w:val="00035FA1"/>
    <w:rsid w:val="0003681E"/>
    <w:rsid w:val="00036A62"/>
    <w:rsid w:val="00037A7F"/>
    <w:rsid w:val="00037D55"/>
    <w:rsid w:val="000408E6"/>
    <w:rsid w:val="00044302"/>
    <w:rsid w:val="0004522F"/>
    <w:rsid w:val="00045428"/>
    <w:rsid w:val="000470FE"/>
    <w:rsid w:val="000472C5"/>
    <w:rsid w:val="000473AA"/>
    <w:rsid w:val="00051C5D"/>
    <w:rsid w:val="00051EBC"/>
    <w:rsid w:val="000530F8"/>
    <w:rsid w:val="00054C78"/>
    <w:rsid w:val="00055C06"/>
    <w:rsid w:val="00055E67"/>
    <w:rsid w:val="00057B34"/>
    <w:rsid w:val="00057F94"/>
    <w:rsid w:val="00060185"/>
    <w:rsid w:val="00060C59"/>
    <w:rsid w:val="00065029"/>
    <w:rsid w:val="000650FA"/>
    <w:rsid w:val="00065105"/>
    <w:rsid w:val="00066BAA"/>
    <w:rsid w:val="00067149"/>
    <w:rsid w:val="00067891"/>
    <w:rsid w:val="00067D83"/>
    <w:rsid w:val="0007007A"/>
    <w:rsid w:val="00071B05"/>
    <w:rsid w:val="00071CBC"/>
    <w:rsid w:val="00072101"/>
    <w:rsid w:val="00073020"/>
    <w:rsid w:val="0007369B"/>
    <w:rsid w:val="00074B17"/>
    <w:rsid w:val="00074E94"/>
    <w:rsid w:val="00075B22"/>
    <w:rsid w:val="00075CD7"/>
    <w:rsid w:val="00076DF3"/>
    <w:rsid w:val="00077336"/>
    <w:rsid w:val="00077B7C"/>
    <w:rsid w:val="00077F29"/>
    <w:rsid w:val="00080185"/>
    <w:rsid w:val="000806B8"/>
    <w:rsid w:val="00080CA0"/>
    <w:rsid w:val="00080D05"/>
    <w:rsid w:val="00081307"/>
    <w:rsid w:val="00082AFC"/>
    <w:rsid w:val="00083976"/>
    <w:rsid w:val="000839A1"/>
    <w:rsid w:val="0008542A"/>
    <w:rsid w:val="00085D4A"/>
    <w:rsid w:val="00085F4B"/>
    <w:rsid w:val="000860AC"/>
    <w:rsid w:val="00086C1F"/>
    <w:rsid w:val="00086C66"/>
    <w:rsid w:val="00087609"/>
    <w:rsid w:val="00087705"/>
    <w:rsid w:val="00087860"/>
    <w:rsid w:val="000905D6"/>
    <w:rsid w:val="000906BF"/>
    <w:rsid w:val="00090CAC"/>
    <w:rsid w:val="000914B2"/>
    <w:rsid w:val="000957AA"/>
    <w:rsid w:val="00096029"/>
    <w:rsid w:val="0009710B"/>
    <w:rsid w:val="00097620"/>
    <w:rsid w:val="00097629"/>
    <w:rsid w:val="000A02C3"/>
    <w:rsid w:val="000A0ACC"/>
    <w:rsid w:val="000A1309"/>
    <w:rsid w:val="000A1D24"/>
    <w:rsid w:val="000A31D0"/>
    <w:rsid w:val="000A3465"/>
    <w:rsid w:val="000A5A50"/>
    <w:rsid w:val="000A5ED9"/>
    <w:rsid w:val="000A6107"/>
    <w:rsid w:val="000A6B77"/>
    <w:rsid w:val="000A7741"/>
    <w:rsid w:val="000B12A8"/>
    <w:rsid w:val="000B1642"/>
    <w:rsid w:val="000B18D7"/>
    <w:rsid w:val="000B1930"/>
    <w:rsid w:val="000B202F"/>
    <w:rsid w:val="000B282E"/>
    <w:rsid w:val="000B2D86"/>
    <w:rsid w:val="000B2EFC"/>
    <w:rsid w:val="000B3390"/>
    <w:rsid w:val="000B387F"/>
    <w:rsid w:val="000B3FFD"/>
    <w:rsid w:val="000B440F"/>
    <w:rsid w:val="000B4B5A"/>
    <w:rsid w:val="000B4E8F"/>
    <w:rsid w:val="000B5590"/>
    <w:rsid w:val="000B5F0E"/>
    <w:rsid w:val="000B6B38"/>
    <w:rsid w:val="000B6D27"/>
    <w:rsid w:val="000B7258"/>
    <w:rsid w:val="000B7440"/>
    <w:rsid w:val="000B7486"/>
    <w:rsid w:val="000C0BB1"/>
    <w:rsid w:val="000C0FC2"/>
    <w:rsid w:val="000C239C"/>
    <w:rsid w:val="000C2B11"/>
    <w:rsid w:val="000C30D9"/>
    <w:rsid w:val="000C36E5"/>
    <w:rsid w:val="000C3ADF"/>
    <w:rsid w:val="000C4453"/>
    <w:rsid w:val="000C4991"/>
    <w:rsid w:val="000C5D0F"/>
    <w:rsid w:val="000C5DDC"/>
    <w:rsid w:val="000C69D5"/>
    <w:rsid w:val="000C7BF2"/>
    <w:rsid w:val="000D01CD"/>
    <w:rsid w:val="000D03E1"/>
    <w:rsid w:val="000D06E4"/>
    <w:rsid w:val="000D1043"/>
    <w:rsid w:val="000D11AE"/>
    <w:rsid w:val="000D13AF"/>
    <w:rsid w:val="000D1730"/>
    <w:rsid w:val="000D18C5"/>
    <w:rsid w:val="000D287A"/>
    <w:rsid w:val="000D2D89"/>
    <w:rsid w:val="000D2E1A"/>
    <w:rsid w:val="000D3B05"/>
    <w:rsid w:val="000D45A0"/>
    <w:rsid w:val="000D4F1A"/>
    <w:rsid w:val="000D5111"/>
    <w:rsid w:val="000D5790"/>
    <w:rsid w:val="000D626A"/>
    <w:rsid w:val="000D6FA7"/>
    <w:rsid w:val="000E2974"/>
    <w:rsid w:val="000E2FAC"/>
    <w:rsid w:val="000E3DD1"/>
    <w:rsid w:val="000E4062"/>
    <w:rsid w:val="000E407A"/>
    <w:rsid w:val="000E4151"/>
    <w:rsid w:val="000E4499"/>
    <w:rsid w:val="000E45AB"/>
    <w:rsid w:val="000E5367"/>
    <w:rsid w:val="000F0FF5"/>
    <w:rsid w:val="000F32FD"/>
    <w:rsid w:val="000F3B3D"/>
    <w:rsid w:val="000F3CC4"/>
    <w:rsid w:val="000F4EA0"/>
    <w:rsid w:val="000F51F4"/>
    <w:rsid w:val="000F6049"/>
    <w:rsid w:val="000F65B7"/>
    <w:rsid w:val="000F7BE8"/>
    <w:rsid w:val="001012A2"/>
    <w:rsid w:val="0010133D"/>
    <w:rsid w:val="00101AEB"/>
    <w:rsid w:val="00101B86"/>
    <w:rsid w:val="00103A50"/>
    <w:rsid w:val="001053D5"/>
    <w:rsid w:val="0010592C"/>
    <w:rsid w:val="001059F8"/>
    <w:rsid w:val="001066DC"/>
    <w:rsid w:val="00111667"/>
    <w:rsid w:val="00111668"/>
    <w:rsid w:val="00111F66"/>
    <w:rsid w:val="0011254C"/>
    <w:rsid w:val="0011276E"/>
    <w:rsid w:val="00113E6D"/>
    <w:rsid w:val="00114F1C"/>
    <w:rsid w:val="00115142"/>
    <w:rsid w:val="00117056"/>
    <w:rsid w:val="001170DB"/>
    <w:rsid w:val="00117585"/>
    <w:rsid w:val="001200BC"/>
    <w:rsid w:val="001217E2"/>
    <w:rsid w:val="00121B9D"/>
    <w:rsid w:val="00121F5D"/>
    <w:rsid w:val="00122389"/>
    <w:rsid w:val="001230CE"/>
    <w:rsid w:val="00126E3E"/>
    <w:rsid w:val="0012764E"/>
    <w:rsid w:val="00130D2D"/>
    <w:rsid w:val="00131681"/>
    <w:rsid w:val="00131DC5"/>
    <w:rsid w:val="00132315"/>
    <w:rsid w:val="00132A8A"/>
    <w:rsid w:val="00132E57"/>
    <w:rsid w:val="0013363C"/>
    <w:rsid w:val="0013381E"/>
    <w:rsid w:val="001338F3"/>
    <w:rsid w:val="00133AFA"/>
    <w:rsid w:val="0013458A"/>
    <w:rsid w:val="00135222"/>
    <w:rsid w:val="00135A35"/>
    <w:rsid w:val="001363AF"/>
    <w:rsid w:val="001367DD"/>
    <w:rsid w:val="00136866"/>
    <w:rsid w:val="00136D1B"/>
    <w:rsid w:val="0013733D"/>
    <w:rsid w:val="00143943"/>
    <w:rsid w:val="0014486E"/>
    <w:rsid w:val="001452F8"/>
    <w:rsid w:val="001458EB"/>
    <w:rsid w:val="00145913"/>
    <w:rsid w:val="001462C0"/>
    <w:rsid w:val="001469DE"/>
    <w:rsid w:val="00147FF3"/>
    <w:rsid w:val="00150001"/>
    <w:rsid w:val="001514AA"/>
    <w:rsid w:val="00151840"/>
    <w:rsid w:val="00152AD8"/>
    <w:rsid w:val="0015330A"/>
    <w:rsid w:val="001544CF"/>
    <w:rsid w:val="001548B3"/>
    <w:rsid w:val="0015510A"/>
    <w:rsid w:val="00155944"/>
    <w:rsid w:val="00156179"/>
    <w:rsid w:val="0015644E"/>
    <w:rsid w:val="00157A60"/>
    <w:rsid w:val="00157E73"/>
    <w:rsid w:val="00157E82"/>
    <w:rsid w:val="001605E2"/>
    <w:rsid w:val="00160A11"/>
    <w:rsid w:val="00161360"/>
    <w:rsid w:val="00162DE2"/>
    <w:rsid w:val="00165265"/>
    <w:rsid w:val="00165C15"/>
    <w:rsid w:val="001660DF"/>
    <w:rsid w:val="00166877"/>
    <w:rsid w:val="00166A53"/>
    <w:rsid w:val="00166F2C"/>
    <w:rsid w:val="00167905"/>
    <w:rsid w:val="00170486"/>
    <w:rsid w:val="00170571"/>
    <w:rsid w:val="00171638"/>
    <w:rsid w:val="00173064"/>
    <w:rsid w:val="001730B8"/>
    <w:rsid w:val="001733BC"/>
    <w:rsid w:val="0017417A"/>
    <w:rsid w:val="00174272"/>
    <w:rsid w:val="00175AD2"/>
    <w:rsid w:val="001765F2"/>
    <w:rsid w:val="001774A1"/>
    <w:rsid w:val="001811B7"/>
    <w:rsid w:val="001811BF"/>
    <w:rsid w:val="001821A5"/>
    <w:rsid w:val="001824E9"/>
    <w:rsid w:val="00183FFE"/>
    <w:rsid w:val="00184AF3"/>
    <w:rsid w:val="00184CE7"/>
    <w:rsid w:val="00185AC2"/>
    <w:rsid w:val="00186E9F"/>
    <w:rsid w:val="0019083E"/>
    <w:rsid w:val="001909D4"/>
    <w:rsid w:val="00191133"/>
    <w:rsid w:val="001934BC"/>
    <w:rsid w:val="001938EE"/>
    <w:rsid w:val="0019412A"/>
    <w:rsid w:val="00194135"/>
    <w:rsid w:val="0019545D"/>
    <w:rsid w:val="001954BC"/>
    <w:rsid w:val="00195612"/>
    <w:rsid w:val="00196177"/>
    <w:rsid w:val="00196300"/>
    <w:rsid w:val="00197709"/>
    <w:rsid w:val="00197989"/>
    <w:rsid w:val="00197A65"/>
    <w:rsid w:val="00197CE4"/>
    <w:rsid w:val="001A0103"/>
    <w:rsid w:val="001A0C7A"/>
    <w:rsid w:val="001A13AD"/>
    <w:rsid w:val="001A1AE5"/>
    <w:rsid w:val="001A242F"/>
    <w:rsid w:val="001A2453"/>
    <w:rsid w:val="001A2E36"/>
    <w:rsid w:val="001A49E2"/>
    <w:rsid w:val="001A4C61"/>
    <w:rsid w:val="001A600E"/>
    <w:rsid w:val="001A667C"/>
    <w:rsid w:val="001A6F14"/>
    <w:rsid w:val="001A7540"/>
    <w:rsid w:val="001A7A84"/>
    <w:rsid w:val="001B012F"/>
    <w:rsid w:val="001B0B12"/>
    <w:rsid w:val="001B0EC0"/>
    <w:rsid w:val="001B137C"/>
    <w:rsid w:val="001B205E"/>
    <w:rsid w:val="001B2732"/>
    <w:rsid w:val="001B403F"/>
    <w:rsid w:val="001B5D17"/>
    <w:rsid w:val="001B648C"/>
    <w:rsid w:val="001C0465"/>
    <w:rsid w:val="001C080E"/>
    <w:rsid w:val="001C08A6"/>
    <w:rsid w:val="001C0C9B"/>
    <w:rsid w:val="001C10B1"/>
    <w:rsid w:val="001C27D1"/>
    <w:rsid w:val="001C3650"/>
    <w:rsid w:val="001C4C72"/>
    <w:rsid w:val="001C59BF"/>
    <w:rsid w:val="001C5E3D"/>
    <w:rsid w:val="001D0331"/>
    <w:rsid w:val="001D070D"/>
    <w:rsid w:val="001D0A8A"/>
    <w:rsid w:val="001D2EE6"/>
    <w:rsid w:val="001D40B4"/>
    <w:rsid w:val="001D53CC"/>
    <w:rsid w:val="001D5C57"/>
    <w:rsid w:val="001D611D"/>
    <w:rsid w:val="001D6661"/>
    <w:rsid w:val="001D7D15"/>
    <w:rsid w:val="001E0562"/>
    <w:rsid w:val="001E0CED"/>
    <w:rsid w:val="001E158F"/>
    <w:rsid w:val="001E17AE"/>
    <w:rsid w:val="001E1F0B"/>
    <w:rsid w:val="001E2837"/>
    <w:rsid w:val="001E2D79"/>
    <w:rsid w:val="001E2F77"/>
    <w:rsid w:val="001E33BE"/>
    <w:rsid w:val="001E4271"/>
    <w:rsid w:val="001E600F"/>
    <w:rsid w:val="001E68CB"/>
    <w:rsid w:val="001F1E4F"/>
    <w:rsid w:val="001F3040"/>
    <w:rsid w:val="001F38B7"/>
    <w:rsid w:val="001F419B"/>
    <w:rsid w:val="001F44A6"/>
    <w:rsid w:val="001F451F"/>
    <w:rsid w:val="001F591B"/>
    <w:rsid w:val="001F5B48"/>
    <w:rsid w:val="001F5D61"/>
    <w:rsid w:val="001F6AA4"/>
    <w:rsid w:val="001F73EE"/>
    <w:rsid w:val="001F777C"/>
    <w:rsid w:val="001F7D91"/>
    <w:rsid w:val="00200662"/>
    <w:rsid w:val="00200A01"/>
    <w:rsid w:val="002014B8"/>
    <w:rsid w:val="00202340"/>
    <w:rsid w:val="002026C8"/>
    <w:rsid w:val="00203A14"/>
    <w:rsid w:val="00203B87"/>
    <w:rsid w:val="00203E98"/>
    <w:rsid w:val="00204491"/>
    <w:rsid w:val="002046F7"/>
    <w:rsid w:val="00205967"/>
    <w:rsid w:val="00205FC0"/>
    <w:rsid w:val="00206351"/>
    <w:rsid w:val="00206C18"/>
    <w:rsid w:val="002079C6"/>
    <w:rsid w:val="00207B3C"/>
    <w:rsid w:val="00211EF7"/>
    <w:rsid w:val="00214FBD"/>
    <w:rsid w:val="00215718"/>
    <w:rsid w:val="00215990"/>
    <w:rsid w:val="00216894"/>
    <w:rsid w:val="00216AB9"/>
    <w:rsid w:val="00216DB1"/>
    <w:rsid w:val="00216FF5"/>
    <w:rsid w:val="002207BC"/>
    <w:rsid w:val="002218A8"/>
    <w:rsid w:val="00221E77"/>
    <w:rsid w:val="002223DE"/>
    <w:rsid w:val="00222854"/>
    <w:rsid w:val="00222868"/>
    <w:rsid w:val="0022336B"/>
    <w:rsid w:val="00224DE7"/>
    <w:rsid w:val="0022511E"/>
    <w:rsid w:val="00225381"/>
    <w:rsid w:val="002262E3"/>
    <w:rsid w:val="00226B9C"/>
    <w:rsid w:val="002279C2"/>
    <w:rsid w:val="00227EE3"/>
    <w:rsid w:val="00230743"/>
    <w:rsid w:val="00230E91"/>
    <w:rsid w:val="0023271C"/>
    <w:rsid w:val="002328E9"/>
    <w:rsid w:val="00233394"/>
    <w:rsid w:val="00234EB5"/>
    <w:rsid w:val="00234F68"/>
    <w:rsid w:val="002350EA"/>
    <w:rsid w:val="00235F37"/>
    <w:rsid w:val="00236153"/>
    <w:rsid w:val="00237024"/>
    <w:rsid w:val="002374FD"/>
    <w:rsid w:val="00237D16"/>
    <w:rsid w:val="00241DE3"/>
    <w:rsid w:val="00241F55"/>
    <w:rsid w:val="00241FCD"/>
    <w:rsid w:val="002426FE"/>
    <w:rsid w:val="00242BB4"/>
    <w:rsid w:val="002434FE"/>
    <w:rsid w:val="0024350E"/>
    <w:rsid w:val="00243AE3"/>
    <w:rsid w:val="00244760"/>
    <w:rsid w:val="00244A1E"/>
    <w:rsid w:val="002457D5"/>
    <w:rsid w:val="00246E52"/>
    <w:rsid w:val="00247CCA"/>
    <w:rsid w:val="00247FF9"/>
    <w:rsid w:val="00250117"/>
    <w:rsid w:val="00251025"/>
    <w:rsid w:val="00251CAD"/>
    <w:rsid w:val="00251D0D"/>
    <w:rsid w:val="00252301"/>
    <w:rsid w:val="0025259E"/>
    <w:rsid w:val="0025310B"/>
    <w:rsid w:val="002545C7"/>
    <w:rsid w:val="0025594A"/>
    <w:rsid w:val="002562A4"/>
    <w:rsid w:val="00256A73"/>
    <w:rsid w:val="002571EE"/>
    <w:rsid w:val="00257425"/>
    <w:rsid w:val="00257AD7"/>
    <w:rsid w:val="00260989"/>
    <w:rsid w:val="00260CA8"/>
    <w:rsid w:val="00260D3C"/>
    <w:rsid w:val="00260FD6"/>
    <w:rsid w:val="002612D0"/>
    <w:rsid w:val="002616BB"/>
    <w:rsid w:val="002632BA"/>
    <w:rsid w:val="002638DD"/>
    <w:rsid w:val="00264F97"/>
    <w:rsid w:val="00265E69"/>
    <w:rsid w:val="0026636F"/>
    <w:rsid w:val="00267C03"/>
    <w:rsid w:val="00270539"/>
    <w:rsid w:val="00271166"/>
    <w:rsid w:val="002711FB"/>
    <w:rsid w:val="0027140B"/>
    <w:rsid w:val="00271EBE"/>
    <w:rsid w:val="00272DCF"/>
    <w:rsid w:val="00274BAD"/>
    <w:rsid w:val="002758F6"/>
    <w:rsid w:val="00275DC7"/>
    <w:rsid w:val="0027647A"/>
    <w:rsid w:val="00276CA7"/>
    <w:rsid w:val="00280085"/>
    <w:rsid w:val="00280DAF"/>
    <w:rsid w:val="00284605"/>
    <w:rsid w:val="00285241"/>
    <w:rsid w:val="00286655"/>
    <w:rsid w:val="0028694D"/>
    <w:rsid w:val="00287B2A"/>
    <w:rsid w:val="00291BCE"/>
    <w:rsid w:val="00291F6A"/>
    <w:rsid w:val="002940E9"/>
    <w:rsid w:val="002944C8"/>
    <w:rsid w:val="00294844"/>
    <w:rsid w:val="00294D96"/>
    <w:rsid w:val="00295F22"/>
    <w:rsid w:val="00296164"/>
    <w:rsid w:val="00297161"/>
    <w:rsid w:val="002971D3"/>
    <w:rsid w:val="002974D4"/>
    <w:rsid w:val="0029791A"/>
    <w:rsid w:val="002A1343"/>
    <w:rsid w:val="002A1AD9"/>
    <w:rsid w:val="002A1CB3"/>
    <w:rsid w:val="002A258F"/>
    <w:rsid w:val="002A3F1B"/>
    <w:rsid w:val="002A4C6B"/>
    <w:rsid w:val="002A5B17"/>
    <w:rsid w:val="002A68BD"/>
    <w:rsid w:val="002B0929"/>
    <w:rsid w:val="002B14B0"/>
    <w:rsid w:val="002B28C8"/>
    <w:rsid w:val="002B2EA5"/>
    <w:rsid w:val="002B36DC"/>
    <w:rsid w:val="002B3ADE"/>
    <w:rsid w:val="002B4A1A"/>
    <w:rsid w:val="002B527C"/>
    <w:rsid w:val="002B6510"/>
    <w:rsid w:val="002B6670"/>
    <w:rsid w:val="002B7575"/>
    <w:rsid w:val="002B7EB1"/>
    <w:rsid w:val="002C03E2"/>
    <w:rsid w:val="002C19F8"/>
    <w:rsid w:val="002C3EE6"/>
    <w:rsid w:val="002C5A08"/>
    <w:rsid w:val="002C5A66"/>
    <w:rsid w:val="002C69A6"/>
    <w:rsid w:val="002C7087"/>
    <w:rsid w:val="002C784A"/>
    <w:rsid w:val="002D0581"/>
    <w:rsid w:val="002D071E"/>
    <w:rsid w:val="002D265E"/>
    <w:rsid w:val="002D4031"/>
    <w:rsid w:val="002D5336"/>
    <w:rsid w:val="002D5A45"/>
    <w:rsid w:val="002D6782"/>
    <w:rsid w:val="002D7FC5"/>
    <w:rsid w:val="002E05B2"/>
    <w:rsid w:val="002E0D1C"/>
    <w:rsid w:val="002E2493"/>
    <w:rsid w:val="002E2FAF"/>
    <w:rsid w:val="002E34B9"/>
    <w:rsid w:val="002E40CC"/>
    <w:rsid w:val="002E4164"/>
    <w:rsid w:val="002E55EA"/>
    <w:rsid w:val="002E5693"/>
    <w:rsid w:val="002E6B18"/>
    <w:rsid w:val="002E6C47"/>
    <w:rsid w:val="002E7902"/>
    <w:rsid w:val="002E7E93"/>
    <w:rsid w:val="002F176A"/>
    <w:rsid w:val="002F2B5F"/>
    <w:rsid w:val="002F47F4"/>
    <w:rsid w:val="002F482E"/>
    <w:rsid w:val="002F5475"/>
    <w:rsid w:val="002F5A27"/>
    <w:rsid w:val="002F5A29"/>
    <w:rsid w:val="002F5A8C"/>
    <w:rsid w:val="002F699B"/>
    <w:rsid w:val="003012CE"/>
    <w:rsid w:val="003013A4"/>
    <w:rsid w:val="003013E7"/>
    <w:rsid w:val="00301CAB"/>
    <w:rsid w:val="003021DB"/>
    <w:rsid w:val="003048BC"/>
    <w:rsid w:val="003051C8"/>
    <w:rsid w:val="00306692"/>
    <w:rsid w:val="003105ED"/>
    <w:rsid w:val="003114FB"/>
    <w:rsid w:val="003117FF"/>
    <w:rsid w:val="00312E0F"/>
    <w:rsid w:val="00313C79"/>
    <w:rsid w:val="00314BC1"/>
    <w:rsid w:val="003152E0"/>
    <w:rsid w:val="00315309"/>
    <w:rsid w:val="003155D8"/>
    <w:rsid w:val="00320004"/>
    <w:rsid w:val="00321089"/>
    <w:rsid w:val="003222EE"/>
    <w:rsid w:val="00322B25"/>
    <w:rsid w:val="0032350A"/>
    <w:rsid w:val="00323E0B"/>
    <w:rsid w:val="00323E5C"/>
    <w:rsid w:val="00326AA2"/>
    <w:rsid w:val="003278BD"/>
    <w:rsid w:val="0033077B"/>
    <w:rsid w:val="003320DE"/>
    <w:rsid w:val="003335F4"/>
    <w:rsid w:val="00333865"/>
    <w:rsid w:val="00333947"/>
    <w:rsid w:val="0033438C"/>
    <w:rsid w:val="003358FF"/>
    <w:rsid w:val="00335978"/>
    <w:rsid w:val="00335DA7"/>
    <w:rsid w:val="003361E3"/>
    <w:rsid w:val="00337111"/>
    <w:rsid w:val="00337CC2"/>
    <w:rsid w:val="00337E62"/>
    <w:rsid w:val="003411BA"/>
    <w:rsid w:val="00342E84"/>
    <w:rsid w:val="003451BB"/>
    <w:rsid w:val="00345760"/>
    <w:rsid w:val="00347480"/>
    <w:rsid w:val="00351DA8"/>
    <w:rsid w:val="003523CD"/>
    <w:rsid w:val="00352711"/>
    <w:rsid w:val="00352920"/>
    <w:rsid w:val="003538C9"/>
    <w:rsid w:val="00354A6F"/>
    <w:rsid w:val="00354AC9"/>
    <w:rsid w:val="00354DB7"/>
    <w:rsid w:val="00355300"/>
    <w:rsid w:val="00355979"/>
    <w:rsid w:val="00355F3B"/>
    <w:rsid w:val="00356016"/>
    <w:rsid w:val="00356E6C"/>
    <w:rsid w:val="00356EDD"/>
    <w:rsid w:val="003572DF"/>
    <w:rsid w:val="00357F86"/>
    <w:rsid w:val="0036055E"/>
    <w:rsid w:val="0036097C"/>
    <w:rsid w:val="00360CD8"/>
    <w:rsid w:val="00363AEC"/>
    <w:rsid w:val="00363D84"/>
    <w:rsid w:val="00364140"/>
    <w:rsid w:val="003667DB"/>
    <w:rsid w:val="00366C57"/>
    <w:rsid w:val="00366FC1"/>
    <w:rsid w:val="003673D9"/>
    <w:rsid w:val="0037054A"/>
    <w:rsid w:val="00370631"/>
    <w:rsid w:val="003711E8"/>
    <w:rsid w:val="00371B35"/>
    <w:rsid w:val="00371C23"/>
    <w:rsid w:val="003738C6"/>
    <w:rsid w:val="003741DF"/>
    <w:rsid w:val="00374234"/>
    <w:rsid w:val="00374252"/>
    <w:rsid w:val="00375618"/>
    <w:rsid w:val="00376264"/>
    <w:rsid w:val="0037666E"/>
    <w:rsid w:val="0037678C"/>
    <w:rsid w:val="0037774F"/>
    <w:rsid w:val="00377D3D"/>
    <w:rsid w:val="00377E19"/>
    <w:rsid w:val="00377FAB"/>
    <w:rsid w:val="00380BAD"/>
    <w:rsid w:val="00380F69"/>
    <w:rsid w:val="00381A46"/>
    <w:rsid w:val="003829E3"/>
    <w:rsid w:val="0038422A"/>
    <w:rsid w:val="00384411"/>
    <w:rsid w:val="00384DA5"/>
    <w:rsid w:val="00384E75"/>
    <w:rsid w:val="00385C1A"/>
    <w:rsid w:val="00385D32"/>
    <w:rsid w:val="0038653D"/>
    <w:rsid w:val="0038762A"/>
    <w:rsid w:val="00387F3A"/>
    <w:rsid w:val="00390D67"/>
    <w:rsid w:val="003915AD"/>
    <w:rsid w:val="003920EA"/>
    <w:rsid w:val="00392945"/>
    <w:rsid w:val="00392D28"/>
    <w:rsid w:val="003930A7"/>
    <w:rsid w:val="0039396A"/>
    <w:rsid w:val="00393C0D"/>
    <w:rsid w:val="00393CDC"/>
    <w:rsid w:val="00393CEF"/>
    <w:rsid w:val="00394408"/>
    <w:rsid w:val="003A0E65"/>
    <w:rsid w:val="003A178E"/>
    <w:rsid w:val="003A188E"/>
    <w:rsid w:val="003A1EF4"/>
    <w:rsid w:val="003A3E9C"/>
    <w:rsid w:val="003A4605"/>
    <w:rsid w:val="003A4983"/>
    <w:rsid w:val="003A5139"/>
    <w:rsid w:val="003A5BAF"/>
    <w:rsid w:val="003A675A"/>
    <w:rsid w:val="003B169E"/>
    <w:rsid w:val="003B195A"/>
    <w:rsid w:val="003B1D7B"/>
    <w:rsid w:val="003B284D"/>
    <w:rsid w:val="003B3467"/>
    <w:rsid w:val="003B573B"/>
    <w:rsid w:val="003B5F75"/>
    <w:rsid w:val="003B618F"/>
    <w:rsid w:val="003B7D26"/>
    <w:rsid w:val="003C0955"/>
    <w:rsid w:val="003C137B"/>
    <w:rsid w:val="003C1DD3"/>
    <w:rsid w:val="003C25A2"/>
    <w:rsid w:val="003C2683"/>
    <w:rsid w:val="003C2BE5"/>
    <w:rsid w:val="003C2F7C"/>
    <w:rsid w:val="003C3CDE"/>
    <w:rsid w:val="003C4A2A"/>
    <w:rsid w:val="003C6FE9"/>
    <w:rsid w:val="003C7602"/>
    <w:rsid w:val="003C7726"/>
    <w:rsid w:val="003D0A00"/>
    <w:rsid w:val="003D1B5F"/>
    <w:rsid w:val="003D1C44"/>
    <w:rsid w:val="003D2BD0"/>
    <w:rsid w:val="003D2DA4"/>
    <w:rsid w:val="003D3608"/>
    <w:rsid w:val="003D37C6"/>
    <w:rsid w:val="003D47BF"/>
    <w:rsid w:val="003D573A"/>
    <w:rsid w:val="003D69C6"/>
    <w:rsid w:val="003D6B5A"/>
    <w:rsid w:val="003D6F07"/>
    <w:rsid w:val="003D707F"/>
    <w:rsid w:val="003D7DF4"/>
    <w:rsid w:val="003E1A04"/>
    <w:rsid w:val="003E28DE"/>
    <w:rsid w:val="003E3AEF"/>
    <w:rsid w:val="003E3E8B"/>
    <w:rsid w:val="003E4458"/>
    <w:rsid w:val="003E4D59"/>
    <w:rsid w:val="003E5663"/>
    <w:rsid w:val="003E5845"/>
    <w:rsid w:val="003E6319"/>
    <w:rsid w:val="003E7311"/>
    <w:rsid w:val="003E7820"/>
    <w:rsid w:val="003E79B4"/>
    <w:rsid w:val="003E7B97"/>
    <w:rsid w:val="003E7E53"/>
    <w:rsid w:val="003F03CA"/>
    <w:rsid w:val="003F059F"/>
    <w:rsid w:val="003F063F"/>
    <w:rsid w:val="003F131F"/>
    <w:rsid w:val="003F277B"/>
    <w:rsid w:val="003F2F40"/>
    <w:rsid w:val="003F314C"/>
    <w:rsid w:val="003F4693"/>
    <w:rsid w:val="003F6ED1"/>
    <w:rsid w:val="003F7E60"/>
    <w:rsid w:val="0040006B"/>
    <w:rsid w:val="00402840"/>
    <w:rsid w:val="00403E58"/>
    <w:rsid w:val="00404265"/>
    <w:rsid w:val="00405257"/>
    <w:rsid w:val="004057BA"/>
    <w:rsid w:val="00405C20"/>
    <w:rsid w:val="0040667F"/>
    <w:rsid w:val="004071F0"/>
    <w:rsid w:val="00407341"/>
    <w:rsid w:val="00410F2A"/>
    <w:rsid w:val="00411151"/>
    <w:rsid w:val="0041131C"/>
    <w:rsid w:val="00413DFB"/>
    <w:rsid w:val="0041782E"/>
    <w:rsid w:val="00417F76"/>
    <w:rsid w:val="00420AB7"/>
    <w:rsid w:val="00420CB0"/>
    <w:rsid w:val="00421C8B"/>
    <w:rsid w:val="00422C24"/>
    <w:rsid w:val="00424095"/>
    <w:rsid w:val="00424E21"/>
    <w:rsid w:val="00424E65"/>
    <w:rsid w:val="004258CB"/>
    <w:rsid w:val="004266BC"/>
    <w:rsid w:val="00426B78"/>
    <w:rsid w:val="00427B48"/>
    <w:rsid w:val="00427E55"/>
    <w:rsid w:val="0043025B"/>
    <w:rsid w:val="00430A6C"/>
    <w:rsid w:val="00430CD7"/>
    <w:rsid w:val="00431692"/>
    <w:rsid w:val="0043212F"/>
    <w:rsid w:val="004330AB"/>
    <w:rsid w:val="00433777"/>
    <w:rsid w:val="004338CF"/>
    <w:rsid w:val="00433C29"/>
    <w:rsid w:val="00433FE2"/>
    <w:rsid w:val="004349EC"/>
    <w:rsid w:val="00434E97"/>
    <w:rsid w:val="0043571E"/>
    <w:rsid w:val="00437B88"/>
    <w:rsid w:val="00437EAA"/>
    <w:rsid w:val="00437F05"/>
    <w:rsid w:val="0044236D"/>
    <w:rsid w:val="004423BF"/>
    <w:rsid w:val="0044270F"/>
    <w:rsid w:val="00442CC6"/>
    <w:rsid w:val="00444DF2"/>
    <w:rsid w:val="00444EA6"/>
    <w:rsid w:val="004463FD"/>
    <w:rsid w:val="0045042A"/>
    <w:rsid w:val="00450ECE"/>
    <w:rsid w:val="004510F2"/>
    <w:rsid w:val="00452524"/>
    <w:rsid w:val="00452756"/>
    <w:rsid w:val="00453310"/>
    <w:rsid w:val="00455F53"/>
    <w:rsid w:val="004564C5"/>
    <w:rsid w:val="00456A96"/>
    <w:rsid w:val="00456EE2"/>
    <w:rsid w:val="0046047D"/>
    <w:rsid w:val="00460638"/>
    <w:rsid w:val="00460E67"/>
    <w:rsid w:val="004615E4"/>
    <w:rsid w:val="00462BFC"/>
    <w:rsid w:val="00463CEC"/>
    <w:rsid w:val="004646A0"/>
    <w:rsid w:val="00464B80"/>
    <w:rsid w:val="00465F7C"/>
    <w:rsid w:val="00466E5E"/>
    <w:rsid w:val="00471D3B"/>
    <w:rsid w:val="00471D66"/>
    <w:rsid w:val="00472717"/>
    <w:rsid w:val="00473325"/>
    <w:rsid w:val="00473D8B"/>
    <w:rsid w:val="00473F7C"/>
    <w:rsid w:val="0047476C"/>
    <w:rsid w:val="0047517A"/>
    <w:rsid w:val="0047584B"/>
    <w:rsid w:val="004758F1"/>
    <w:rsid w:val="0047646D"/>
    <w:rsid w:val="00476727"/>
    <w:rsid w:val="00476D96"/>
    <w:rsid w:val="00477CAB"/>
    <w:rsid w:val="00480F2D"/>
    <w:rsid w:val="004811E6"/>
    <w:rsid w:val="00481FDF"/>
    <w:rsid w:val="0048206B"/>
    <w:rsid w:val="00482B0E"/>
    <w:rsid w:val="00483327"/>
    <w:rsid w:val="00484937"/>
    <w:rsid w:val="00485404"/>
    <w:rsid w:val="00486AE2"/>
    <w:rsid w:val="0048711D"/>
    <w:rsid w:val="00487321"/>
    <w:rsid w:val="00487BD4"/>
    <w:rsid w:val="004912A2"/>
    <w:rsid w:val="00491C29"/>
    <w:rsid w:val="00491C91"/>
    <w:rsid w:val="004925F3"/>
    <w:rsid w:val="004937FF"/>
    <w:rsid w:val="0049422D"/>
    <w:rsid w:val="004946EA"/>
    <w:rsid w:val="0049561C"/>
    <w:rsid w:val="00495B06"/>
    <w:rsid w:val="0049679C"/>
    <w:rsid w:val="00496EBF"/>
    <w:rsid w:val="00497341"/>
    <w:rsid w:val="004A13F4"/>
    <w:rsid w:val="004A1D92"/>
    <w:rsid w:val="004A27F4"/>
    <w:rsid w:val="004A2C7C"/>
    <w:rsid w:val="004A3A9F"/>
    <w:rsid w:val="004A434C"/>
    <w:rsid w:val="004A6090"/>
    <w:rsid w:val="004A6568"/>
    <w:rsid w:val="004A6839"/>
    <w:rsid w:val="004A69D9"/>
    <w:rsid w:val="004B0745"/>
    <w:rsid w:val="004B0F19"/>
    <w:rsid w:val="004B22ED"/>
    <w:rsid w:val="004B251C"/>
    <w:rsid w:val="004B3924"/>
    <w:rsid w:val="004B3F2C"/>
    <w:rsid w:val="004B4BE0"/>
    <w:rsid w:val="004B54C6"/>
    <w:rsid w:val="004B5CAE"/>
    <w:rsid w:val="004B7A4A"/>
    <w:rsid w:val="004B7CC0"/>
    <w:rsid w:val="004C0621"/>
    <w:rsid w:val="004C09A0"/>
    <w:rsid w:val="004C10D6"/>
    <w:rsid w:val="004C1D38"/>
    <w:rsid w:val="004C2419"/>
    <w:rsid w:val="004C341C"/>
    <w:rsid w:val="004C3C01"/>
    <w:rsid w:val="004C3D6E"/>
    <w:rsid w:val="004C4C17"/>
    <w:rsid w:val="004C59F3"/>
    <w:rsid w:val="004C62A6"/>
    <w:rsid w:val="004C6ACC"/>
    <w:rsid w:val="004C748B"/>
    <w:rsid w:val="004C7A98"/>
    <w:rsid w:val="004D0122"/>
    <w:rsid w:val="004D0572"/>
    <w:rsid w:val="004D0A26"/>
    <w:rsid w:val="004D0F9E"/>
    <w:rsid w:val="004D2626"/>
    <w:rsid w:val="004D367F"/>
    <w:rsid w:val="004D389C"/>
    <w:rsid w:val="004D3F73"/>
    <w:rsid w:val="004D4A40"/>
    <w:rsid w:val="004D4ADD"/>
    <w:rsid w:val="004D5DC9"/>
    <w:rsid w:val="004D5FB7"/>
    <w:rsid w:val="004D6A13"/>
    <w:rsid w:val="004E0D44"/>
    <w:rsid w:val="004E13C1"/>
    <w:rsid w:val="004E15A9"/>
    <w:rsid w:val="004E1E8C"/>
    <w:rsid w:val="004E1ECD"/>
    <w:rsid w:val="004E2594"/>
    <w:rsid w:val="004E3036"/>
    <w:rsid w:val="004E316D"/>
    <w:rsid w:val="004E3BC0"/>
    <w:rsid w:val="004E41D9"/>
    <w:rsid w:val="004E4355"/>
    <w:rsid w:val="004E443E"/>
    <w:rsid w:val="004E4443"/>
    <w:rsid w:val="004E5172"/>
    <w:rsid w:val="004E5395"/>
    <w:rsid w:val="004E53E5"/>
    <w:rsid w:val="004E57A3"/>
    <w:rsid w:val="004E5BEE"/>
    <w:rsid w:val="004E6201"/>
    <w:rsid w:val="004E6F8E"/>
    <w:rsid w:val="004E700A"/>
    <w:rsid w:val="004F0055"/>
    <w:rsid w:val="004F070D"/>
    <w:rsid w:val="004F1236"/>
    <w:rsid w:val="004F18A1"/>
    <w:rsid w:val="004F286B"/>
    <w:rsid w:val="004F2B34"/>
    <w:rsid w:val="004F6333"/>
    <w:rsid w:val="004F66DF"/>
    <w:rsid w:val="00500521"/>
    <w:rsid w:val="005011B3"/>
    <w:rsid w:val="00501DBD"/>
    <w:rsid w:val="00502A42"/>
    <w:rsid w:val="00506BAC"/>
    <w:rsid w:val="00510544"/>
    <w:rsid w:val="005111F1"/>
    <w:rsid w:val="00511DE0"/>
    <w:rsid w:val="00512849"/>
    <w:rsid w:val="00512B66"/>
    <w:rsid w:val="00513BDB"/>
    <w:rsid w:val="0051525E"/>
    <w:rsid w:val="00515D91"/>
    <w:rsid w:val="00517441"/>
    <w:rsid w:val="00517894"/>
    <w:rsid w:val="00517A07"/>
    <w:rsid w:val="00517FDE"/>
    <w:rsid w:val="0052063E"/>
    <w:rsid w:val="00520949"/>
    <w:rsid w:val="00520F4D"/>
    <w:rsid w:val="0052145F"/>
    <w:rsid w:val="00521FAA"/>
    <w:rsid w:val="00522D9A"/>
    <w:rsid w:val="005232A4"/>
    <w:rsid w:val="005237E1"/>
    <w:rsid w:val="00524577"/>
    <w:rsid w:val="00524632"/>
    <w:rsid w:val="00525DD7"/>
    <w:rsid w:val="00526366"/>
    <w:rsid w:val="00526AE1"/>
    <w:rsid w:val="00526DCE"/>
    <w:rsid w:val="00526EB1"/>
    <w:rsid w:val="005270BD"/>
    <w:rsid w:val="0053002D"/>
    <w:rsid w:val="00530512"/>
    <w:rsid w:val="005310A0"/>
    <w:rsid w:val="005319B2"/>
    <w:rsid w:val="00531C15"/>
    <w:rsid w:val="0053280C"/>
    <w:rsid w:val="00532CC6"/>
    <w:rsid w:val="00533089"/>
    <w:rsid w:val="00533774"/>
    <w:rsid w:val="005339EB"/>
    <w:rsid w:val="0053414F"/>
    <w:rsid w:val="005350CA"/>
    <w:rsid w:val="005355D8"/>
    <w:rsid w:val="00535A08"/>
    <w:rsid w:val="00535D4A"/>
    <w:rsid w:val="00535ED7"/>
    <w:rsid w:val="00536DF8"/>
    <w:rsid w:val="00537B12"/>
    <w:rsid w:val="00540227"/>
    <w:rsid w:val="005405B7"/>
    <w:rsid w:val="00541C57"/>
    <w:rsid w:val="00541EB7"/>
    <w:rsid w:val="00541FF6"/>
    <w:rsid w:val="00542AB5"/>
    <w:rsid w:val="00543AF4"/>
    <w:rsid w:val="00546414"/>
    <w:rsid w:val="005473D5"/>
    <w:rsid w:val="0054779A"/>
    <w:rsid w:val="0055071D"/>
    <w:rsid w:val="005514E6"/>
    <w:rsid w:val="005524D0"/>
    <w:rsid w:val="00554E96"/>
    <w:rsid w:val="005553FC"/>
    <w:rsid w:val="00555A5C"/>
    <w:rsid w:val="00555B0C"/>
    <w:rsid w:val="0055665A"/>
    <w:rsid w:val="00556D35"/>
    <w:rsid w:val="005577E6"/>
    <w:rsid w:val="00557F8A"/>
    <w:rsid w:val="005604EC"/>
    <w:rsid w:val="00560701"/>
    <w:rsid w:val="0056079D"/>
    <w:rsid w:val="00560E5B"/>
    <w:rsid w:val="005618AF"/>
    <w:rsid w:val="00561CC2"/>
    <w:rsid w:val="005624D3"/>
    <w:rsid w:val="00562E5E"/>
    <w:rsid w:val="005630BA"/>
    <w:rsid w:val="00563D81"/>
    <w:rsid w:val="00565335"/>
    <w:rsid w:val="0056541A"/>
    <w:rsid w:val="00565E48"/>
    <w:rsid w:val="00566A54"/>
    <w:rsid w:val="00566AD4"/>
    <w:rsid w:val="00566EAF"/>
    <w:rsid w:val="00570279"/>
    <w:rsid w:val="00570584"/>
    <w:rsid w:val="00570B03"/>
    <w:rsid w:val="005719AC"/>
    <w:rsid w:val="00572983"/>
    <w:rsid w:val="005734CC"/>
    <w:rsid w:val="00573A23"/>
    <w:rsid w:val="00573EF4"/>
    <w:rsid w:val="00574219"/>
    <w:rsid w:val="005746F5"/>
    <w:rsid w:val="00575AAF"/>
    <w:rsid w:val="005762AC"/>
    <w:rsid w:val="005772C3"/>
    <w:rsid w:val="0057753B"/>
    <w:rsid w:val="005779C1"/>
    <w:rsid w:val="00580422"/>
    <w:rsid w:val="005808CB"/>
    <w:rsid w:val="00580AF9"/>
    <w:rsid w:val="00580D0F"/>
    <w:rsid w:val="00583052"/>
    <w:rsid w:val="00583073"/>
    <w:rsid w:val="005836DD"/>
    <w:rsid w:val="00583D9C"/>
    <w:rsid w:val="00584F24"/>
    <w:rsid w:val="005859B7"/>
    <w:rsid w:val="00586DE6"/>
    <w:rsid w:val="00587104"/>
    <w:rsid w:val="0058711B"/>
    <w:rsid w:val="00587226"/>
    <w:rsid w:val="00587AE8"/>
    <w:rsid w:val="00590350"/>
    <w:rsid w:val="00592280"/>
    <w:rsid w:val="0059380E"/>
    <w:rsid w:val="00593849"/>
    <w:rsid w:val="00593F82"/>
    <w:rsid w:val="005950A8"/>
    <w:rsid w:val="00595369"/>
    <w:rsid w:val="0059594C"/>
    <w:rsid w:val="00595D39"/>
    <w:rsid w:val="0059667A"/>
    <w:rsid w:val="0059689F"/>
    <w:rsid w:val="00596B16"/>
    <w:rsid w:val="00596C53"/>
    <w:rsid w:val="005970EF"/>
    <w:rsid w:val="005A0848"/>
    <w:rsid w:val="005A1E6B"/>
    <w:rsid w:val="005A286C"/>
    <w:rsid w:val="005A29F6"/>
    <w:rsid w:val="005A3091"/>
    <w:rsid w:val="005A3B20"/>
    <w:rsid w:val="005A5199"/>
    <w:rsid w:val="005A5D2C"/>
    <w:rsid w:val="005A5E02"/>
    <w:rsid w:val="005A5F60"/>
    <w:rsid w:val="005A659D"/>
    <w:rsid w:val="005A7D4E"/>
    <w:rsid w:val="005B0826"/>
    <w:rsid w:val="005B093A"/>
    <w:rsid w:val="005B0CEF"/>
    <w:rsid w:val="005B0E69"/>
    <w:rsid w:val="005B1243"/>
    <w:rsid w:val="005B1736"/>
    <w:rsid w:val="005B2AB2"/>
    <w:rsid w:val="005B4407"/>
    <w:rsid w:val="005B46E3"/>
    <w:rsid w:val="005B4CB5"/>
    <w:rsid w:val="005B5192"/>
    <w:rsid w:val="005B5CA1"/>
    <w:rsid w:val="005B6477"/>
    <w:rsid w:val="005B6FFA"/>
    <w:rsid w:val="005B728B"/>
    <w:rsid w:val="005B73C7"/>
    <w:rsid w:val="005C00FB"/>
    <w:rsid w:val="005C1583"/>
    <w:rsid w:val="005C26B3"/>
    <w:rsid w:val="005C329C"/>
    <w:rsid w:val="005C3608"/>
    <w:rsid w:val="005C4405"/>
    <w:rsid w:val="005C633E"/>
    <w:rsid w:val="005C6389"/>
    <w:rsid w:val="005C7207"/>
    <w:rsid w:val="005D00DB"/>
    <w:rsid w:val="005D1062"/>
    <w:rsid w:val="005D1175"/>
    <w:rsid w:val="005D2272"/>
    <w:rsid w:val="005D22C5"/>
    <w:rsid w:val="005D2AEA"/>
    <w:rsid w:val="005D40C5"/>
    <w:rsid w:val="005D40EE"/>
    <w:rsid w:val="005D57C5"/>
    <w:rsid w:val="005D580E"/>
    <w:rsid w:val="005D5E3D"/>
    <w:rsid w:val="005D7D96"/>
    <w:rsid w:val="005E0E75"/>
    <w:rsid w:val="005E106F"/>
    <w:rsid w:val="005E1098"/>
    <w:rsid w:val="005E1B00"/>
    <w:rsid w:val="005E209F"/>
    <w:rsid w:val="005E298A"/>
    <w:rsid w:val="005E2F02"/>
    <w:rsid w:val="005E3A49"/>
    <w:rsid w:val="005E3B88"/>
    <w:rsid w:val="005E512D"/>
    <w:rsid w:val="005E55EF"/>
    <w:rsid w:val="005E5A37"/>
    <w:rsid w:val="005E78CF"/>
    <w:rsid w:val="005F1897"/>
    <w:rsid w:val="005F2370"/>
    <w:rsid w:val="005F3538"/>
    <w:rsid w:val="005F4709"/>
    <w:rsid w:val="005F4994"/>
    <w:rsid w:val="005F625C"/>
    <w:rsid w:val="005F6BB1"/>
    <w:rsid w:val="005F6FB2"/>
    <w:rsid w:val="005F7056"/>
    <w:rsid w:val="005F7528"/>
    <w:rsid w:val="005F7738"/>
    <w:rsid w:val="005F77BD"/>
    <w:rsid w:val="005F7843"/>
    <w:rsid w:val="005F7CC1"/>
    <w:rsid w:val="005F7CE4"/>
    <w:rsid w:val="00601EC8"/>
    <w:rsid w:val="00602297"/>
    <w:rsid w:val="006027DA"/>
    <w:rsid w:val="00602F70"/>
    <w:rsid w:val="006037BF"/>
    <w:rsid w:val="00604191"/>
    <w:rsid w:val="00604241"/>
    <w:rsid w:val="00604BD9"/>
    <w:rsid w:val="006057A0"/>
    <w:rsid w:val="006064CF"/>
    <w:rsid w:val="00607995"/>
    <w:rsid w:val="006107FE"/>
    <w:rsid w:val="006114FC"/>
    <w:rsid w:val="00611771"/>
    <w:rsid w:val="006121BA"/>
    <w:rsid w:val="00612365"/>
    <w:rsid w:val="00612ED2"/>
    <w:rsid w:val="006134DA"/>
    <w:rsid w:val="00613EFF"/>
    <w:rsid w:val="00615060"/>
    <w:rsid w:val="006160C2"/>
    <w:rsid w:val="00616778"/>
    <w:rsid w:val="006168F7"/>
    <w:rsid w:val="006171D5"/>
    <w:rsid w:val="00617659"/>
    <w:rsid w:val="00617B86"/>
    <w:rsid w:val="006202E0"/>
    <w:rsid w:val="00621417"/>
    <w:rsid w:val="006216FD"/>
    <w:rsid w:val="00621EEF"/>
    <w:rsid w:val="006232DE"/>
    <w:rsid w:val="006234E6"/>
    <w:rsid w:val="00623511"/>
    <w:rsid w:val="0062420D"/>
    <w:rsid w:val="00625B60"/>
    <w:rsid w:val="00627170"/>
    <w:rsid w:val="006273F8"/>
    <w:rsid w:val="0063019A"/>
    <w:rsid w:val="0063044F"/>
    <w:rsid w:val="00630753"/>
    <w:rsid w:val="0063130F"/>
    <w:rsid w:val="00632405"/>
    <w:rsid w:val="00634485"/>
    <w:rsid w:val="006347CF"/>
    <w:rsid w:val="00635E46"/>
    <w:rsid w:val="0063697C"/>
    <w:rsid w:val="00636E77"/>
    <w:rsid w:val="00637BAB"/>
    <w:rsid w:val="0064016F"/>
    <w:rsid w:val="0064145B"/>
    <w:rsid w:val="0064154A"/>
    <w:rsid w:val="006424EB"/>
    <w:rsid w:val="0064351D"/>
    <w:rsid w:val="00643C40"/>
    <w:rsid w:val="00643CCD"/>
    <w:rsid w:val="00643FB6"/>
    <w:rsid w:val="006443BD"/>
    <w:rsid w:val="006458D2"/>
    <w:rsid w:val="00646069"/>
    <w:rsid w:val="00646353"/>
    <w:rsid w:val="006463E7"/>
    <w:rsid w:val="00646EEB"/>
    <w:rsid w:val="00651F8F"/>
    <w:rsid w:val="006523EF"/>
    <w:rsid w:val="006537BE"/>
    <w:rsid w:val="006538CC"/>
    <w:rsid w:val="00654194"/>
    <w:rsid w:val="006541A7"/>
    <w:rsid w:val="006546AE"/>
    <w:rsid w:val="0065522F"/>
    <w:rsid w:val="00656FB1"/>
    <w:rsid w:val="00657CE4"/>
    <w:rsid w:val="006626FB"/>
    <w:rsid w:val="0066331A"/>
    <w:rsid w:val="006636B7"/>
    <w:rsid w:val="006643F7"/>
    <w:rsid w:val="00664408"/>
    <w:rsid w:val="00664699"/>
    <w:rsid w:val="00665004"/>
    <w:rsid w:val="006656D8"/>
    <w:rsid w:val="00665D5C"/>
    <w:rsid w:val="00665F0C"/>
    <w:rsid w:val="00666BC2"/>
    <w:rsid w:val="00670403"/>
    <w:rsid w:val="00670E03"/>
    <w:rsid w:val="00671AB5"/>
    <w:rsid w:val="00675444"/>
    <w:rsid w:val="00675B63"/>
    <w:rsid w:val="00675D55"/>
    <w:rsid w:val="006777C8"/>
    <w:rsid w:val="006778CF"/>
    <w:rsid w:val="006806CB"/>
    <w:rsid w:val="00681EDC"/>
    <w:rsid w:val="0068204A"/>
    <w:rsid w:val="00682BE6"/>
    <w:rsid w:val="00682C9C"/>
    <w:rsid w:val="00684CF9"/>
    <w:rsid w:val="00685BB9"/>
    <w:rsid w:val="006864F5"/>
    <w:rsid w:val="006867DA"/>
    <w:rsid w:val="0068772A"/>
    <w:rsid w:val="0069185E"/>
    <w:rsid w:val="006926A2"/>
    <w:rsid w:val="006944D7"/>
    <w:rsid w:val="006949C8"/>
    <w:rsid w:val="00695CE9"/>
    <w:rsid w:val="00697742"/>
    <w:rsid w:val="006A13CF"/>
    <w:rsid w:val="006A1829"/>
    <w:rsid w:val="006A1C6F"/>
    <w:rsid w:val="006A24CC"/>
    <w:rsid w:val="006A2F23"/>
    <w:rsid w:val="006A3DA1"/>
    <w:rsid w:val="006A5A7E"/>
    <w:rsid w:val="006A68BB"/>
    <w:rsid w:val="006A6ECB"/>
    <w:rsid w:val="006A7D91"/>
    <w:rsid w:val="006B0E07"/>
    <w:rsid w:val="006B25FF"/>
    <w:rsid w:val="006B2688"/>
    <w:rsid w:val="006B461C"/>
    <w:rsid w:val="006B4633"/>
    <w:rsid w:val="006B5283"/>
    <w:rsid w:val="006B5665"/>
    <w:rsid w:val="006B5847"/>
    <w:rsid w:val="006B5FBB"/>
    <w:rsid w:val="006B65F4"/>
    <w:rsid w:val="006B6F23"/>
    <w:rsid w:val="006B7EAA"/>
    <w:rsid w:val="006B7F8B"/>
    <w:rsid w:val="006B7F8D"/>
    <w:rsid w:val="006C1311"/>
    <w:rsid w:val="006C27D7"/>
    <w:rsid w:val="006C4EF1"/>
    <w:rsid w:val="006C7C49"/>
    <w:rsid w:val="006C7E81"/>
    <w:rsid w:val="006D03A4"/>
    <w:rsid w:val="006D08F4"/>
    <w:rsid w:val="006D095C"/>
    <w:rsid w:val="006D0A70"/>
    <w:rsid w:val="006D2373"/>
    <w:rsid w:val="006D33CF"/>
    <w:rsid w:val="006D4B3D"/>
    <w:rsid w:val="006D5846"/>
    <w:rsid w:val="006D592F"/>
    <w:rsid w:val="006D6E48"/>
    <w:rsid w:val="006D72AC"/>
    <w:rsid w:val="006D7B05"/>
    <w:rsid w:val="006D7B1B"/>
    <w:rsid w:val="006D7EED"/>
    <w:rsid w:val="006E0A92"/>
    <w:rsid w:val="006E0C40"/>
    <w:rsid w:val="006E0D87"/>
    <w:rsid w:val="006E0DCB"/>
    <w:rsid w:val="006E11CE"/>
    <w:rsid w:val="006E1950"/>
    <w:rsid w:val="006E3027"/>
    <w:rsid w:val="006E3267"/>
    <w:rsid w:val="006E3467"/>
    <w:rsid w:val="006E4958"/>
    <w:rsid w:val="006E4B6A"/>
    <w:rsid w:val="006E4F0B"/>
    <w:rsid w:val="006E4F5E"/>
    <w:rsid w:val="006E545D"/>
    <w:rsid w:val="006E6389"/>
    <w:rsid w:val="006E662D"/>
    <w:rsid w:val="006E686E"/>
    <w:rsid w:val="006E6A8B"/>
    <w:rsid w:val="006E6C5C"/>
    <w:rsid w:val="006F08AD"/>
    <w:rsid w:val="006F2BF2"/>
    <w:rsid w:val="006F30F8"/>
    <w:rsid w:val="006F4A36"/>
    <w:rsid w:val="006F5BB0"/>
    <w:rsid w:val="006F63F1"/>
    <w:rsid w:val="006F6443"/>
    <w:rsid w:val="006F7E05"/>
    <w:rsid w:val="007027A9"/>
    <w:rsid w:val="007029FB"/>
    <w:rsid w:val="00703444"/>
    <w:rsid w:val="00704000"/>
    <w:rsid w:val="007041E8"/>
    <w:rsid w:val="007049AA"/>
    <w:rsid w:val="00704E7C"/>
    <w:rsid w:val="00705D56"/>
    <w:rsid w:val="00705EEA"/>
    <w:rsid w:val="00706109"/>
    <w:rsid w:val="00706343"/>
    <w:rsid w:val="007065F3"/>
    <w:rsid w:val="00706BF4"/>
    <w:rsid w:val="00706F00"/>
    <w:rsid w:val="0070703E"/>
    <w:rsid w:val="00707983"/>
    <w:rsid w:val="007104A0"/>
    <w:rsid w:val="00711E44"/>
    <w:rsid w:val="00716A17"/>
    <w:rsid w:val="00716CFB"/>
    <w:rsid w:val="007171AE"/>
    <w:rsid w:val="007174FB"/>
    <w:rsid w:val="00717B16"/>
    <w:rsid w:val="00720150"/>
    <w:rsid w:val="0072058C"/>
    <w:rsid w:val="007241AA"/>
    <w:rsid w:val="00726CF9"/>
    <w:rsid w:val="00726EA5"/>
    <w:rsid w:val="00730B11"/>
    <w:rsid w:val="00731A37"/>
    <w:rsid w:val="007320F3"/>
    <w:rsid w:val="0073211B"/>
    <w:rsid w:val="00733652"/>
    <w:rsid w:val="007336E7"/>
    <w:rsid w:val="00733FF3"/>
    <w:rsid w:val="00734DA4"/>
    <w:rsid w:val="0073551B"/>
    <w:rsid w:val="007359EB"/>
    <w:rsid w:val="00736C06"/>
    <w:rsid w:val="00736C23"/>
    <w:rsid w:val="007373A9"/>
    <w:rsid w:val="007403AD"/>
    <w:rsid w:val="007410CB"/>
    <w:rsid w:val="00742221"/>
    <w:rsid w:val="00743468"/>
    <w:rsid w:val="00745263"/>
    <w:rsid w:val="00745ACE"/>
    <w:rsid w:val="007471DF"/>
    <w:rsid w:val="0074793F"/>
    <w:rsid w:val="00747EDE"/>
    <w:rsid w:val="00750E0A"/>
    <w:rsid w:val="00751543"/>
    <w:rsid w:val="0075210E"/>
    <w:rsid w:val="007522D6"/>
    <w:rsid w:val="007531C7"/>
    <w:rsid w:val="00754AFA"/>
    <w:rsid w:val="00762FD7"/>
    <w:rsid w:val="00763381"/>
    <w:rsid w:val="007633EA"/>
    <w:rsid w:val="00763A7B"/>
    <w:rsid w:val="00763F87"/>
    <w:rsid w:val="00765660"/>
    <w:rsid w:val="00765EDE"/>
    <w:rsid w:val="00767FDF"/>
    <w:rsid w:val="007720D8"/>
    <w:rsid w:val="0077277F"/>
    <w:rsid w:val="00772CB8"/>
    <w:rsid w:val="00772CEC"/>
    <w:rsid w:val="00772F5D"/>
    <w:rsid w:val="00772FF8"/>
    <w:rsid w:val="00773561"/>
    <w:rsid w:val="00773989"/>
    <w:rsid w:val="00774988"/>
    <w:rsid w:val="0077503C"/>
    <w:rsid w:val="00775470"/>
    <w:rsid w:val="00775630"/>
    <w:rsid w:val="00776C9C"/>
    <w:rsid w:val="00776D3B"/>
    <w:rsid w:val="0077713F"/>
    <w:rsid w:val="0077737C"/>
    <w:rsid w:val="0077772A"/>
    <w:rsid w:val="00781033"/>
    <w:rsid w:val="00781C48"/>
    <w:rsid w:val="0078234C"/>
    <w:rsid w:val="00782395"/>
    <w:rsid w:val="007824BA"/>
    <w:rsid w:val="00782744"/>
    <w:rsid w:val="00782E78"/>
    <w:rsid w:val="007833E6"/>
    <w:rsid w:val="0078425E"/>
    <w:rsid w:val="007844EE"/>
    <w:rsid w:val="00784515"/>
    <w:rsid w:val="00785515"/>
    <w:rsid w:val="00785796"/>
    <w:rsid w:val="00785AD4"/>
    <w:rsid w:val="00786455"/>
    <w:rsid w:val="00786D82"/>
    <w:rsid w:val="00787BEF"/>
    <w:rsid w:val="007900DF"/>
    <w:rsid w:val="00790445"/>
    <w:rsid w:val="00791313"/>
    <w:rsid w:val="007916C1"/>
    <w:rsid w:val="007923F9"/>
    <w:rsid w:val="00792A9D"/>
    <w:rsid w:val="007932D8"/>
    <w:rsid w:val="00793399"/>
    <w:rsid w:val="00793DE4"/>
    <w:rsid w:val="0079415C"/>
    <w:rsid w:val="007941A5"/>
    <w:rsid w:val="007941D5"/>
    <w:rsid w:val="00794F58"/>
    <w:rsid w:val="00795BEC"/>
    <w:rsid w:val="00797698"/>
    <w:rsid w:val="0079797B"/>
    <w:rsid w:val="007A0350"/>
    <w:rsid w:val="007A0505"/>
    <w:rsid w:val="007A0A39"/>
    <w:rsid w:val="007A0CAC"/>
    <w:rsid w:val="007A1102"/>
    <w:rsid w:val="007A180D"/>
    <w:rsid w:val="007A2949"/>
    <w:rsid w:val="007A3D29"/>
    <w:rsid w:val="007A3EF4"/>
    <w:rsid w:val="007A4DBB"/>
    <w:rsid w:val="007A59C7"/>
    <w:rsid w:val="007A5B4C"/>
    <w:rsid w:val="007A69FC"/>
    <w:rsid w:val="007A7743"/>
    <w:rsid w:val="007A7D15"/>
    <w:rsid w:val="007B00D3"/>
    <w:rsid w:val="007B017E"/>
    <w:rsid w:val="007B09E3"/>
    <w:rsid w:val="007B14E6"/>
    <w:rsid w:val="007B168A"/>
    <w:rsid w:val="007B187A"/>
    <w:rsid w:val="007B27BE"/>
    <w:rsid w:val="007B2B53"/>
    <w:rsid w:val="007B2EB8"/>
    <w:rsid w:val="007B3A16"/>
    <w:rsid w:val="007B47D1"/>
    <w:rsid w:val="007B503A"/>
    <w:rsid w:val="007B5291"/>
    <w:rsid w:val="007B5884"/>
    <w:rsid w:val="007B78E2"/>
    <w:rsid w:val="007B7E50"/>
    <w:rsid w:val="007B7E68"/>
    <w:rsid w:val="007C0454"/>
    <w:rsid w:val="007C06A0"/>
    <w:rsid w:val="007C09A3"/>
    <w:rsid w:val="007C0DB5"/>
    <w:rsid w:val="007C1115"/>
    <w:rsid w:val="007C1AE6"/>
    <w:rsid w:val="007C1B12"/>
    <w:rsid w:val="007C1B36"/>
    <w:rsid w:val="007C2074"/>
    <w:rsid w:val="007C4655"/>
    <w:rsid w:val="007C4F14"/>
    <w:rsid w:val="007C550C"/>
    <w:rsid w:val="007C6CBA"/>
    <w:rsid w:val="007C6D73"/>
    <w:rsid w:val="007C6EEC"/>
    <w:rsid w:val="007C6F72"/>
    <w:rsid w:val="007D09A4"/>
    <w:rsid w:val="007D0ABD"/>
    <w:rsid w:val="007D19FD"/>
    <w:rsid w:val="007D1BB9"/>
    <w:rsid w:val="007D1CAC"/>
    <w:rsid w:val="007D1F1B"/>
    <w:rsid w:val="007D275B"/>
    <w:rsid w:val="007D3928"/>
    <w:rsid w:val="007D4FE6"/>
    <w:rsid w:val="007D5989"/>
    <w:rsid w:val="007D5F4A"/>
    <w:rsid w:val="007D6CEB"/>
    <w:rsid w:val="007D6D70"/>
    <w:rsid w:val="007D73EC"/>
    <w:rsid w:val="007D7A63"/>
    <w:rsid w:val="007E0C21"/>
    <w:rsid w:val="007E0E21"/>
    <w:rsid w:val="007E1FF4"/>
    <w:rsid w:val="007E2FEA"/>
    <w:rsid w:val="007E335F"/>
    <w:rsid w:val="007E34D1"/>
    <w:rsid w:val="007E3596"/>
    <w:rsid w:val="007E4089"/>
    <w:rsid w:val="007E4216"/>
    <w:rsid w:val="007E5CB7"/>
    <w:rsid w:val="007E5F96"/>
    <w:rsid w:val="007E5F9B"/>
    <w:rsid w:val="007E6263"/>
    <w:rsid w:val="007E629D"/>
    <w:rsid w:val="007E71E1"/>
    <w:rsid w:val="007E79BE"/>
    <w:rsid w:val="007E7A3E"/>
    <w:rsid w:val="007F16E0"/>
    <w:rsid w:val="007F183E"/>
    <w:rsid w:val="007F2451"/>
    <w:rsid w:val="007F2DBE"/>
    <w:rsid w:val="007F39EA"/>
    <w:rsid w:val="007F42AA"/>
    <w:rsid w:val="007F518C"/>
    <w:rsid w:val="007F5CA8"/>
    <w:rsid w:val="007F5EDC"/>
    <w:rsid w:val="007F60EB"/>
    <w:rsid w:val="007F6BBB"/>
    <w:rsid w:val="00800237"/>
    <w:rsid w:val="00800275"/>
    <w:rsid w:val="008006BC"/>
    <w:rsid w:val="00800D6B"/>
    <w:rsid w:val="008015F5"/>
    <w:rsid w:val="008015FC"/>
    <w:rsid w:val="00801785"/>
    <w:rsid w:val="008017E5"/>
    <w:rsid w:val="00801C98"/>
    <w:rsid w:val="00801E49"/>
    <w:rsid w:val="00802863"/>
    <w:rsid w:val="008028C2"/>
    <w:rsid w:val="00802B57"/>
    <w:rsid w:val="00803B0F"/>
    <w:rsid w:val="00804853"/>
    <w:rsid w:val="00804AA1"/>
    <w:rsid w:val="00807E7F"/>
    <w:rsid w:val="00811078"/>
    <w:rsid w:val="008110D0"/>
    <w:rsid w:val="00811A88"/>
    <w:rsid w:val="008120AB"/>
    <w:rsid w:val="00813E02"/>
    <w:rsid w:val="0081663E"/>
    <w:rsid w:val="00816BD1"/>
    <w:rsid w:val="0082079F"/>
    <w:rsid w:val="00821362"/>
    <w:rsid w:val="00821CA4"/>
    <w:rsid w:val="00822AD4"/>
    <w:rsid w:val="00822C5B"/>
    <w:rsid w:val="00824566"/>
    <w:rsid w:val="0083082D"/>
    <w:rsid w:val="00830FA0"/>
    <w:rsid w:val="008324F6"/>
    <w:rsid w:val="00832CC8"/>
    <w:rsid w:val="008336E9"/>
    <w:rsid w:val="0083381C"/>
    <w:rsid w:val="00834075"/>
    <w:rsid w:val="00835499"/>
    <w:rsid w:val="008369EF"/>
    <w:rsid w:val="0083770F"/>
    <w:rsid w:val="0084018C"/>
    <w:rsid w:val="00841974"/>
    <w:rsid w:val="00841F45"/>
    <w:rsid w:val="00842CB9"/>
    <w:rsid w:val="0084607D"/>
    <w:rsid w:val="00846504"/>
    <w:rsid w:val="00851591"/>
    <w:rsid w:val="0085182A"/>
    <w:rsid w:val="00851BE0"/>
    <w:rsid w:val="00854827"/>
    <w:rsid w:val="00854B35"/>
    <w:rsid w:val="00854E15"/>
    <w:rsid w:val="0085537B"/>
    <w:rsid w:val="0085626D"/>
    <w:rsid w:val="00856793"/>
    <w:rsid w:val="00856CB0"/>
    <w:rsid w:val="0085724A"/>
    <w:rsid w:val="0085770B"/>
    <w:rsid w:val="00860098"/>
    <w:rsid w:val="008608C0"/>
    <w:rsid w:val="00861D7D"/>
    <w:rsid w:val="00865AEE"/>
    <w:rsid w:val="008663D1"/>
    <w:rsid w:val="00866A39"/>
    <w:rsid w:val="00866E6B"/>
    <w:rsid w:val="00870B66"/>
    <w:rsid w:val="00870CCA"/>
    <w:rsid w:val="0087104B"/>
    <w:rsid w:val="008718F3"/>
    <w:rsid w:val="008723CE"/>
    <w:rsid w:val="008726C5"/>
    <w:rsid w:val="00872AE0"/>
    <w:rsid w:val="00872C39"/>
    <w:rsid w:val="00875110"/>
    <w:rsid w:val="0087719B"/>
    <w:rsid w:val="00877437"/>
    <w:rsid w:val="008774AB"/>
    <w:rsid w:val="00877682"/>
    <w:rsid w:val="00877941"/>
    <w:rsid w:val="00877CAA"/>
    <w:rsid w:val="00881D2E"/>
    <w:rsid w:val="00881E99"/>
    <w:rsid w:val="00882429"/>
    <w:rsid w:val="008829C9"/>
    <w:rsid w:val="008846E7"/>
    <w:rsid w:val="008859C0"/>
    <w:rsid w:val="00885DFC"/>
    <w:rsid w:val="0088696E"/>
    <w:rsid w:val="00886F62"/>
    <w:rsid w:val="00890AA4"/>
    <w:rsid w:val="008913BE"/>
    <w:rsid w:val="00891725"/>
    <w:rsid w:val="0089215C"/>
    <w:rsid w:val="00892341"/>
    <w:rsid w:val="00892AFC"/>
    <w:rsid w:val="00893AAC"/>
    <w:rsid w:val="00895784"/>
    <w:rsid w:val="00895794"/>
    <w:rsid w:val="00895D85"/>
    <w:rsid w:val="00896A8C"/>
    <w:rsid w:val="00897EFB"/>
    <w:rsid w:val="008A07E0"/>
    <w:rsid w:val="008A0AE3"/>
    <w:rsid w:val="008A0EBF"/>
    <w:rsid w:val="008A0EEB"/>
    <w:rsid w:val="008A115E"/>
    <w:rsid w:val="008A13F3"/>
    <w:rsid w:val="008A19AF"/>
    <w:rsid w:val="008A19B9"/>
    <w:rsid w:val="008A3F13"/>
    <w:rsid w:val="008A4058"/>
    <w:rsid w:val="008A44BB"/>
    <w:rsid w:val="008A4658"/>
    <w:rsid w:val="008A46E9"/>
    <w:rsid w:val="008A52C1"/>
    <w:rsid w:val="008A532F"/>
    <w:rsid w:val="008A53AE"/>
    <w:rsid w:val="008A5824"/>
    <w:rsid w:val="008A60A5"/>
    <w:rsid w:val="008B0246"/>
    <w:rsid w:val="008B06EB"/>
    <w:rsid w:val="008B0C8C"/>
    <w:rsid w:val="008B0F52"/>
    <w:rsid w:val="008B1FAE"/>
    <w:rsid w:val="008B220C"/>
    <w:rsid w:val="008B2902"/>
    <w:rsid w:val="008B3D17"/>
    <w:rsid w:val="008B4B2D"/>
    <w:rsid w:val="008B4DF2"/>
    <w:rsid w:val="008B554A"/>
    <w:rsid w:val="008B599B"/>
    <w:rsid w:val="008B6015"/>
    <w:rsid w:val="008B72C9"/>
    <w:rsid w:val="008B768E"/>
    <w:rsid w:val="008C15B8"/>
    <w:rsid w:val="008C1868"/>
    <w:rsid w:val="008C23B3"/>
    <w:rsid w:val="008C2938"/>
    <w:rsid w:val="008C2A58"/>
    <w:rsid w:val="008C36D2"/>
    <w:rsid w:val="008C4079"/>
    <w:rsid w:val="008C6AC3"/>
    <w:rsid w:val="008D1526"/>
    <w:rsid w:val="008D22FA"/>
    <w:rsid w:val="008D26E2"/>
    <w:rsid w:val="008D27A8"/>
    <w:rsid w:val="008D3629"/>
    <w:rsid w:val="008D3C96"/>
    <w:rsid w:val="008D413B"/>
    <w:rsid w:val="008D44A6"/>
    <w:rsid w:val="008D47A9"/>
    <w:rsid w:val="008D4AD2"/>
    <w:rsid w:val="008D4E1F"/>
    <w:rsid w:val="008D601C"/>
    <w:rsid w:val="008D622A"/>
    <w:rsid w:val="008D6BA3"/>
    <w:rsid w:val="008D6C4D"/>
    <w:rsid w:val="008D79FF"/>
    <w:rsid w:val="008E0971"/>
    <w:rsid w:val="008E1367"/>
    <w:rsid w:val="008E1D06"/>
    <w:rsid w:val="008E1EF2"/>
    <w:rsid w:val="008E24B1"/>
    <w:rsid w:val="008E2AB3"/>
    <w:rsid w:val="008E2E33"/>
    <w:rsid w:val="008E31C6"/>
    <w:rsid w:val="008E440B"/>
    <w:rsid w:val="008E44BF"/>
    <w:rsid w:val="008E46EE"/>
    <w:rsid w:val="008E523B"/>
    <w:rsid w:val="008E551E"/>
    <w:rsid w:val="008E5725"/>
    <w:rsid w:val="008E7045"/>
    <w:rsid w:val="008E7F2C"/>
    <w:rsid w:val="008F0DCA"/>
    <w:rsid w:val="008F0DFF"/>
    <w:rsid w:val="008F1FE5"/>
    <w:rsid w:val="008F2CCB"/>
    <w:rsid w:val="008F2FB3"/>
    <w:rsid w:val="008F3235"/>
    <w:rsid w:val="008F38B3"/>
    <w:rsid w:val="008F5638"/>
    <w:rsid w:val="008F7691"/>
    <w:rsid w:val="008F7AC9"/>
    <w:rsid w:val="0090038C"/>
    <w:rsid w:val="00900959"/>
    <w:rsid w:val="00901529"/>
    <w:rsid w:val="009020E8"/>
    <w:rsid w:val="00902202"/>
    <w:rsid w:val="00902C0E"/>
    <w:rsid w:val="00905E52"/>
    <w:rsid w:val="00906335"/>
    <w:rsid w:val="009072A8"/>
    <w:rsid w:val="00910E57"/>
    <w:rsid w:val="00912C50"/>
    <w:rsid w:val="00913440"/>
    <w:rsid w:val="00913D5A"/>
    <w:rsid w:val="009143B4"/>
    <w:rsid w:val="0091441B"/>
    <w:rsid w:val="0091442A"/>
    <w:rsid w:val="00914D6D"/>
    <w:rsid w:val="009150AF"/>
    <w:rsid w:val="0091642B"/>
    <w:rsid w:val="009166BC"/>
    <w:rsid w:val="00916849"/>
    <w:rsid w:val="00920893"/>
    <w:rsid w:val="00920CB9"/>
    <w:rsid w:val="00921378"/>
    <w:rsid w:val="00921D03"/>
    <w:rsid w:val="00922FEA"/>
    <w:rsid w:val="009235C9"/>
    <w:rsid w:val="009237E5"/>
    <w:rsid w:val="00924578"/>
    <w:rsid w:val="0092515E"/>
    <w:rsid w:val="00925C6B"/>
    <w:rsid w:val="00925F06"/>
    <w:rsid w:val="009262BE"/>
    <w:rsid w:val="00926591"/>
    <w:rsid w:val="009268C5"/>
    <w:rsid w:val="00926A68"/>
    <w:rsid w:val="0092711E"/>
    <w:rsid w:val="00927159"/>
    <w:rsid w:val="00927AA9"/>
    <w:rsid w:val="009301DF"/>
    <w:rsid w:val="009309E9"/>
    <w:rsid w:val="00930AD4"/>
    <w:rsid w:val="00930D4A"/>
    <w:rsid w:val="00931403"/>
    <w:rsid w:val="0093144E"/>
    <w:rsid w:val="00931929"/>
    <w:rsid w:val="009320A9"/>
    <w:rsid w:val="0093253F"/>
    <w:rsid w:val="00933088"/>
    <w:rsid w:val="00934831"/>
    <w:rsid w:val="00934B71"/>
    <w:rsid w:val="0093540B"/>
    <w:rsid w:val="009355D3"/>
    <w:rsid w:val="009356A3"/>
    <w:rsid w:val="00937D02"/>
    <w:rsid w:val="00937E76"/>
    <w:rsid w:val="00942235"/>
    <w:rsid w:val="00942272"/>
    <w:rsid w:val="00942279"/>
    <w:rsid w:val="00943662"/>
    <w:rsid w:val="00943B51"/>
    <w:rsid w:val="00943F85"/>
    <w:rsid w:val="00944B64"/>
    <w:rsid w:val="0094527D"/>
    <w:rsid w:val="0094607A"/>
    <w:rsid w:val="00946089"/>
    <w:rsid w:val="00950382"/>
    <w:rsid w:val="00952D91"/>
    <w:rsid w:val="009533C6"/>
    <w:rsid w:val="00954E86"/>
    <w:rsid w:val="009555E2"/>
    <w:rsid w:val="00957037"/>
    <w:rsid w:val="009605AE"/>
    <w:rsid w:val="0096089A"/>
    <w:rsid w:val="00960E56"/>
    <w:rsid w:val="00961185"/>
    <w:rsid w:val="00961D80"/>
    <w:rsid w:val="00963724"/>
    <w:rsid w:val="00963A3E"/>
    <w:rsid w:val="0096442A"/>
    <w:rsid w:val="0096495C"/>
    <w:rsid w:val="00964E5D"/>
    <w:rsid w:val="009653CE"/>
    <w:rsid w:val="009657AA"/>
    <w:rsid w:val="00965BC4"/>
    <w:rsid w:val="009678AC"/>
    <w:rsid w:val="00967AD0"/>
    <w:rsid w:val="0097050B"/>
    <w:rsid w:val="009711FC"/>
    <w:rsid w:val="0097156D"/>
    <w:rsid w:val="00971F43"/>
    <w:rsid w:val="009722B8"/>
    <w:rsid w:val="0097232C"/>
    <w:rsid w:val="00972A01"/>
    <w:rsid w:val="0097428A"/>
    <w:rsid w:val="00975EB9"/>
    <w:rsid w:val="009760EC"/>
    <w:rsid w:val="009769F9"/>
    <w:rsid w:val="00976D4D"/>
    <w:rsid w:val="00977715"/>
    <w:rsid w:val="00977C51"/>
    <w:rsid w:val="00980617"/>
    <w:rsid w:val="009821F0"/>
    <w:rsid w:val="00982B08"/>
    <w:rsid w:val="00982C45"/>
    <w:rsid w:val="00983762"/>
    <w:rsid w:val="00983EE2"/>
    <w:rsid w:val="009856A3"/>
    <w:rsid w:val="009858E8"/>
    <w:rsid w:val="00985A30"/>
    <w:rsid w:val="00985CC9"/>
    <w:rsid w:val="00987103"/>
    <w:rsid w:val="009903C1"/>
    <w:rsid w:val="00990745"/>
    <w:rsid w:val="009914FE"/>
    <w:rsid w:val="00991753"/>
    <w:rsid w:val="00991B08"/>
    <w:rsid w:val="00991D13"/>
    <w:rsid w:val="009927D8"/>
    <w:rsid w:val="00992D5E"/>
    <w:rsid w:val="009932D8"/>
    <w:rsid w:val="00993761"/>
    <w:rsid w:val="00994894"/>
    <w:rsid w:val="009951B9"/>
    <w:rsid w:val="00996154"/>
    <w:rsid w:val="00996678"/>
    <w:rsid w:val="00996BF5"/>
    <w:rsid w:val="009972D1"/>
    <w:rsid w:val="009974C8"/>
    <w:rsid w:val="00997EB2"/>
    <w:rsid w:val="009A049E"/>
    <w:rsid w:val="009A09DB"/>
    <w:rsid w:val="009A0AD2"/>
    <w:rsid w:val="009A11F5"/>
    <w:rsid w:val="009A21AC"/>
    <w:rsid w:val="009A31B9"/>
    <w:rsid w:val="009A5E05"/>
    <w:rsid w:val="009A618A"/>
    <w:rsid w:val="009A75DD"/>
    <w:rsid w:val="009B06A0"/>
    <w:rsid w:val="009B139A"/>
    <w:rsid w:val="009B1E76"/>
    <w:rsid w:val="009B30C1"/>
    <w:rsid w:val="009B31EE"/>
    <w:rsid w:val="009B32D5"/>
    <w:rsid w:val="009B3FBC"/>
    <w:rsid w:val="009B64FC"/>
    <w:rsid w:val="009B65B6"/>
    <w:rsid w:val="009B6FC9"/>
    <w:rsid w:val="009C08B0"/>
    <w:rsid w:val="009C0912"/>
    <w:rsid w:val="009C0C14"/>
    <w:rsid w:val="009C0CA8"/>
    <w:rsid w:val="009C1317"/>
    <w:rsid w:val="009C3B06"/>
    <w:rsid w:val="009C3F05"/>
    <w:rsid w:val="009C5157"/>
    <w:rsid w:val="009C54A8"/>
    <w:rsid w:val="009C58EC"/>
    <w:rsid w:val="009C5B44"/>
    <w:rsid w:val="009C62A2"/>
    <w:rsid w:val="009C6D67"/>
    <w:rsid w:val="009C78D1"/>
    <w:rsid w:val="009D00F3"/>
    <w:rsid w:val="009D0F3F"/>
    <w:rsid w:val="009D263A"/>
    <w:rsid w:val="009D27FC"/>
    <w:rsid w:val="009D3A91"/>
    <w:rsid w:val="009D407E"/>
    <w:rsid w:val="009D5F0D"/>
    <w:rsid w:val="009D61E7"/>
    <w:rsid w:val="009D6ADB"/>
    <w:rsid w:val="009D7ED2"/>
    <w:rsid w:val="009E0740"/>
    <w:rsid w:val="009E0B47"/>
    <w:rsid w:val="009E1199"/>
    <w:rsid w:val="009E251D"/>
    <w:rsid w:val="009E2629"/>
    <w:rsid w:val="009E2BFF"/>
    <w:rsid w:val="009E2FF0"/>
    <w:rsid w:val="009E33E3"/>
    <w:rsid w:val="009E3A65"/>
    <w:rsid w:val="009E3A7A"/>
    <w:rsid w:val="009E6B59"/>
    <w:rsid w:val="009F01AC"/>
    <w:rsid w:val="009F0CB5"/>
    <w:rsid w:val="009F15E6"/>
    <w:rsid w:val="009F1D1B"/>
    <w:rsid w:val="009F2924"/>
    <w:rsid w:val="009F473A"/>
    <w:rsid w:val="009F4804"/>
    <w:rsid w:val="009F4C48"/>
    <w:rsid w:val="009F5271"/>
    <w:rsid w:val="009F61BC"/>
    <w:rsid w:val="009F62B0"/>
    <w:rsid w:val="009F6334"/>
    <w:rsid w:val="009F6977"/>
    <w:rsid w:val="009F6CC3"/>
    <w:rsid w:val="009F7086"/>
    <w:rsid w:val="009F7616"/>
    <w:rsid w:val="009F7B82"/>
    <w:rsid w:val="009F7E21"/>
    <w:rsid w:val="00A01530"/>
    <w:rsid w:val="00A01A8C"/>
    <w:rsid w:val="00A03A29"/>
    <w:rsid w:val="00A05833"/>
    <w:rsid w:val="00A06FD2"/>
    <w:rsid w:val="00A10B1C"/>
    <w:rsid w:val="00A13892"/>
    <w:rsid w:val="00A15E3A"/>
    <w:rsid w:val="00A16154"/>
    <w:rsid w:val="00A16314"/>
    <w:rsid w:val="00A17990"/>
    <w:rsid w:val="00A20D83"/>
    <w:rsid w:val="00A21AFF"/>
    <w:rsid w:val="00A21C88"/>
    <w:rsid w:val="00A238EB"/>
    <w:rsid w:val="00A23DE6"/>
    <w:rsid w:val="00A23FE5"/>
    <w:rsid w:val="00A24585"/>
    <w:rsid w:val="00A2541D"/>
    <w:rsid w:val="00A26AEE"/>
    <w:rsid w:val="00A3139C"/>
    <w:rsid w:val="00A318A6"/>
    <w:rsid w:val="00A31C4F"/>
    <w:rsid w:val="00A3255A"/>
    <w:rsid w:val="00A32659"/>
    <w:rsid w:val="00A32721"/>
    <w:rsid w:val="00A3331B"/>
    <w:rsid w:val="00A350B3"/>
    <w:rsid w:val="00A3564A"/>
    <w:rsid w:val="00A37301"/>
    <w:rsid w:val="00A40CE3"/>
    <w:rsid w:val="00A435CE"/>
    <w:rsid w:val="00A43C02"/>
    <w:rsid w:val="00A4411B"/>
    <w:rsid w:val="00A44E48"/>
    <w:rsid w:val="00A45109"/>
    <w:rsid w:val="00A470B4"/>
    <w:rsid w:val="00A474D8"/>
    <w:rsid w:val="00A47E1D"/>
    <w:rsid w:val="00A5009F"/>
    <w:rsid w:val="00A50AF3"/>
    <w:rsid w:val="00A517B6"/>
    <w:rsid w:val="00A517DE"/>
    <w:rsid w:val="00A53C1E"/>
    <w:rsid w:val="00A5417F"/>
    <w:rsid w:val="00A556D8"/>
    <w:rsid w:val="00A5622C"/>
    <w:rsid w:val="00A60959"/>
    <w:rsid w:val="00A626B3"/>
    <w:rsid w:val="00A62A99"/>
    <w:rsid w:val="00A62FE2"/>
    <w:rsid w:val="00A64ABE"/>
    <w:rsid w:val="00A67831"/>
    <w:rsid w:val="00A67A21"/>
    <w:rsid w:val="00A67CC5"/>
    <w:rsid w:val="00A67D96"/>
    <w:rsid w:val="00A7004E"/>
    <w:rsid w:val="00A700FC"/>
    <w:rsid w:val="00A72D1B"/>
    <w:rsid w:val="00A72FBD"/>
    <w:rsid w:val="00A732CA"/>
    <w:rsid w:val="00A732F7"/>
    <w:rsid w:val="00A73ABD"/>
    <w:rsid w:val="00A74E1E"/>
    <w:rsid w:val="00A75340"/>
    <w:rsid w:val="00A769C4"/>
    <w:rsid w:val="00A76A19"/>
    <w:rsid w:val="00A77C72"/>
    <w:rsid w:val="00A77F5E"/>
    <w:rsid w:val="00A8001A"/>
    <w:rsid w:val="00A800A4"/>
    <w:rsid w:val="00A81140"/>
    <w:rsid w:val="00A8164C"/>
    <w:rsid w:val="00A8328A"/>
    <w:rsid w:val="00A839FF"/>
    <w:rsid w:val="00A85E67"/>
    <w:rsid w:val="00A862DE"/>
    <w:rsid w:val="00A86B2A"/>
    <w:rsid w:val="00A87537"/>
    <w:rsid w:val="00A90814"/>
    <w:rsid w:val="00A90942"/>
    <w:rsid w:val="00A92491"/>
    <w:rsid w:val="00A92624"/>
    <w:rsid w:val="00A92B81"/>
    <w:rsid w:val="00A930F0"/>
    <w:rsid w:val="00A93112"/>
    <w:rsid w:val="00A93563"/>
    <w:rsid w:val="00A94529"/>
    <w:rsid w:val="00A94D32"/>
    <w:rsid w:val="00A9515D"/>
    <w:rsid w:val="00A96F28"/>
    <w:rsid w:val="00A971BD"/>
    <w:rsid w:val="00AA0DC7"/>
    <w:rsid w:val="00AA1073"/>
    <w:rsid w:val="00AA2B55"/>
    <w:rsid w:val="00AA326A"/>
    <w:rsid w:val="00AA4B36"/>
    <w:rsid w:val="00AA5641"/>
    <w:rsid w:val="00AA59CD"/>
    <w:rsid w:val="00AA605C"/>
    <w:rsid w:val="00AA7088"/>
    <w:rsid w:val="00AA7184"/>
    <w:rsid w:val="00AB140D"/>
    <w:rsid w:val="00AB2291"/>
    <w:rsid w:val="00AB2501"/>
    <w:rsid w:val="00AB2914"/>
    <w:rsid w:val="00AB5659"/>
    <w:rsid w:val="00AB6165"/>
    <w:rsid w:val="00AB627E"/>
    <w:rsid w:val="00AB731C"/>
    <w:rsid w:val="00AB768C"/>
    <w:rsid w:val="00AC03DB"/>
    <w:rsid w:val="00AC03F9"/>
    <w:rsid w:val="00AC0AEE"/>
    <w:rsid w:val="00AC1EF9"/>
    <w:rsid w:val="00AC404E"/>
    <w:rsid w:val="00AC486A"/>
    <w:rsid w:val="00AC4A9E"/>
    <w:rsid w:val="00AC5283"/>
    <w:rsid w:val="00AC537E"/>
    <w:rsid w:val="00AC56C0"/>
    <w:rsid w:val="00AC6A2F"/>
    <w:rsid w:val="00AC6C93"/>
    <w:rsid w:val="00AC7BC6"/>
    <w:rsid w:val="00AD0B5C"/>
    <w:rsid w:val="00AD0FF4"/>
    <w:rsid w:val="00AD129B"/>
    <w:rsid w:val="00AD2010"/>
    <w:rsid w:val="00AD22C3"/>
    <w:rsid w:val="00AD344A"/>
    <w:rsid w:val="00AD52FE"/>
    <w:rsid w:val="00AD56DC"/>
    <w:rsid w:val="00AD66A0"/>
    <w:rsid w:val="00AD6E61"/>
    <w:rsid w:val="00AD77C4"/>
    <w:rsid w:val="00AE00D1"/>
    <w:rsid w:val="00AE08F7"/>
    <w:rsid w:val="00AE0A2C"/>
    <w:rsid w:val="00AE2513"/>
    <w:rsid w:val="00AE3A3A"/>
    <w:rsid w:val="00AE3E6A"/>
    <w:rsid w:val="00AE4D95"/>
    <w:rsid w:val="00AE688E"/>
    <w:rsid w:val="00AE7149"/>
    <w:rsid w:val="00AF1165"/>
    <w:rsid w:val="00AF14E4"/>
    <w:rsid w:val="00AF2BD0"/>
    <w:rsid w:val="00AF4138"/>
    <w:rsid w:val="00AF435F"/>
    <w:rsid w:val="00AF4F7D"/>
    <w:rsid w:val="00AF729E"/>
    <w:rsid w:val="00B00A3B"/>
    <w:rsid w:val="00B01E0E"/>
    <w:rsid w:val="00B034DE"/>
    <w:rsid w:val="00B03859"/>
    <w:rsid w:val="00B03881"/>
    <w:rsid w:val="00B05E70"/>
    <w:rsid w:val="00B06F4F"/>
    <w:rsid w:val="00B074D3"/>
    <w:rsid w:val="00B137F2"/>
    <w:rsid w:val="00B1401F"/>
    <w:rsid w:val="00B1434A"/>
    <w:rsid w:val="00B15640"/>
    <w:rsid w:val="00B15E6D"/>
    <w:rsid w:val="00B178AD"/>
    <w:rsid w:val="00B17A5A"/>
    <w:rsid w:val="00B17D09"/>
    <w:rsid w:val="00B20393"/>
    <w:rsid w:val="00B20CDC"/>
    <w:rsid w:val="00B20D19"/>
    <w:rsid w:val="00B21252"/>
    <w:rsid w:val="00B215CB"/>
    <w:rsid w:val="00B21DCC"/>
    <w:rsid w:val="00B2206D"/>
    <w:rsid w:val="00B22733"/>
    <w:rsid w:val="00B232B8"/>
    <w:rsid w:val="00B242A7"/>
    <w:rsid w:val="00B242D6"/>
    <w:rsid w:val="00B24896"/>
    <w:rsid w:val="00B24FE3"/>
    <w:rsid w:val="00B25556"/>
    <w:rsid w:val="00B262D3"/>
    <w:rsid w:val="00B269E3"/>
    <w:rsid w:val="00B274E3"/>
    <w:rsid w:val="00B30CE1"/>
    <w:rsid w:val="00B31330"/>
    <w:rsid w:val="00B31846"/>
    <w:rsid w:val="00B34EC9"/>
    <w:rsid w:val="00B35BCB"/>
    <w:rsid w:val="00B363BA"/>
    <w:rsid w:val="00B365A7"/>
    <w:rsid w:val="00B366B2"/>
    <w:rsid w:val="00B36A20"/>
    <w:rsid w:val="00B37032"/>
    <w:rsid w:val="00B37299"/>
    <w:rsid w:val="00B3779A"/>
    <w:rsid w:val="00B40189"/>
    <w:rsid w:val="00B40655"/>
    <w:rsid w:val="00B40921"/>
    <w:rsid w:val="00B411D2"/>
    <w:rsid w:val="00B41402"/>
    <w:rsid w:val="00B41B53"/>
    <w:rsid w:val="00B41F34"/>
    <w:rsid w:val="00B41FB3"/>
    <w:rsid w:val="00B42BD8"/>
    <w:rsid w:val="00B448C7"/>
    <w:rsid w:val="00B45BD6"/>
    <w:rsid w:val="00B47421"/>
    <w:rsid w:val="00B47B66"/>
    <w:rsid w:val="00B50884"/>
    <w:rsid w:val="00B50AD4"/>
    <w:rsid w:val="00B50BD5"/>
    <w:rsid w:val="00B5180B"/>
    <w:rsid w:val="00B51A87"/>
    <w:rsid w:val="00B52711"/>
    <w:rsid w:val="00B52D5C"/>
    <w:rsid w:val="00B5589C"/>
    <w:rsid w:val="00B618FF"/>
    <w:rsid w:val="00B62516"/>
    <w:rsid w:val="00B62B6C"/>
    <w:rsid w:val="00B62D85"/>
    <w:rsid w:val="00B63EE5"/>
    <w:rsid w:val="00B659A4"/>
    <w:rsid w:val="00B65BF6"/>
    <w:rsid w:val="00B662D7"/>
    <w:rsid w:val="00B666B4"/>
    <w:rsid w:val="00B673DA"/>
    <w:rsid w:val="00B67BCA"/>
    <w:rsid w:val="00B701A2"/>
    <w:rsid w:val="00B70A88"/>
    <w:rsid w:val="00B70FF2"/>
    <w:rsid w:val="00B712D8"/>
    <w:rsid w:val="00B71408"/>
    <w:rsid w:val="00B7165B"/>
    <w:rsid w:val="00B7198E"/>
    <w:rsid w:val="00B71AA6"/>
    <w:rsid w:val="00B723F9"/>
    <w:rsid w:val="00B72BF5"/>
    <w:rsid w:val="00B73604"/>
    <w:rsid w:val="00B73D15"/>
    <w:rsid w:val="00B74F42"/>
    <w:rsid w:val="00B7506C"/>
    <w:rsid w:val="00B76AC6"/>
    <w:rsid w:val="00B7706D"/>
    <w:rsid w:val="00B77376"/>
    <w:rsid w:val="00B80068"/>
    <w:rsid w:val="00B80E4E"/>
    <w:rsid w:val="00B81F75"/>
    <w:rsid w:val="00B829FB"/>
    <w:rsid w:val="00B82A99"/>
    <w:rsid w:val="00B830E0"/>
    <w:rsid w:val="00B83455"/>
    <w:rsid w:val="00B83890"/>
    <w:rsid w:val="00B839EF"/>
    <w:rsid w:val="00B83FF1"/>
    <w:rsid w:val="00B84C84"/>
    <w:rsid w:val="00B85B21"/>
    <w:rsid w:val="00B85C7C"/>
    <w:rsid w:val="00B868EC"/>
    <w:rsid w:val="00B90EC1"/>
    <w:rsid w:val="00B91E66"/>
    <w:rsid w:val="00B91F2B"/>
    <w:rsid w:val="00B9271F"/>
    <w:rsid w:val="00B92CBA"/>
    <w:rsid w:val="00B93B02"/>
    <w:rsid w:val="00B94C94"/>
    <w:rsid w:val="00B95BEE"/>
    <w:rsid w:val="00B95C8C"/>
    <w:rsid w:val="00B96039"/>
    <w:rsid w:val="00B9642F"/>
    <w:rsid w:val="00B9768C"/>
    <w:rsid w:val="00B97900"/>
    <w:rsid w:val="00B97EB4"/>
    <w:rsid w:val="00B97EF4"/>
    <w:rsid w:val="00B97F79"/>
    <w:rsid w:val="00BA0EF2"/>
    <w:rsid w:val="00BA2771"/>
    <w:rsid w:val="00BA28EC"/>
    <w:rsid w:val="00BA2C64"/>
    <w:rsid w:val="00BA5058"/>
    <w:rsid w:val="00BA64DE"/>
    <w:rsid w:val="00BA7891"/>
    <w:rsid w:val="00BB01FF"/>
    <w:rsid w:val="00BB0E75"/>
    <w:rsid w:val="00BB2539"/>
    <w:rsid w:val="00BB36C1"/>
    <w:rsid w:val="00BB3AE1"/>
    <w:rsid w:val="00BB4FE9"/>
    <w:rsid w:val="00BB5513"/>
    <w:rsid w:val="00BB582E"/>
    <w:rsid w:val="00BB60E4"/>
    <w:rsid w:val="00BB6E4D"/>
    <w:rsid w:val="00BB79C7"/>
    <w:rsid w:val="00BC06B1"/>
    <w:rsid w:val="00BC0C60"/>
    <w:rsid w:val="00BC11BB"/>
    <w:rsid w:val="00BC2C39"/>
    <w:rsid w:val="00BC3A7F"/>
    <w:rsid w:val="00BC4597"/>
    <w:rsid w:val="00BC470A"/>
    <w:rsid w:val="00BC4D41"/>
    <w:rsid w:val="00BC4FAC"/>
    <w:rsid w:val="00BC533A"/>
    <w:rsid w:val="00BC59DC"/>
    <w:rsid w:val="00BC614C"/>
    <w:rsid w:val="00BC62A4"/>
    <w:rsid w:val="00BC63C4"/>
    <w:rsid w:val="00BC6A55"/>
    <w:rsid w:val="00BD21FE"/>
    <w:rsid w:val="00BD246C"/>
    <w:rsid w:val="00BD34B1"/>
    <w:rsid w:val="00BD48BB"/>
    <w:rsid w:val="00BD4F74"/>
    <w:rsid w:val="00BD58D9"/>
    <w:rsid w:val="00BD59B0"/>
    <w:rsid w:val="00BD647F"/>
    <w:rsid w:val="00BD6BAE"/>
    <w:rsid w:val="00BD7483"/>
    <w:rsid w:val="00BE0AED"/>
    <w:rsid w:val="00BE2055"/>
    <w:rsid w:val="00BE214F"/>
    <w:rsid w:val="00BE251C"/>
    <w:rsid w:val="00BE299C"/>
    <w:rsid w:val="00BE2B6A"/>
    <w:rsid w:val="00BE4672"/>
    <w:rsid w:val="00BE46FC"/>
    <w:rsid w:val="00BE5A67"/>
    <w:rsid w:val="00BE5B22"/>
    <w:rsid w:val="00BE6418"/>
    <w:rsid w:val="00BE6815"/>
    <w:rsid w:val="00BF1979"/>
    <w:rsid w:val="00BF1DDE"/>
    <w:rsid w:val="00BF2A0E"/>
    <w:rsid w:val="00BF46E7"/>
    <w:rsid w:val="00BF4D96"/>
    <w:rsid w:val="00BF6377"/>
    <w:rsid w:val="00BF659B"/>
    <w:rsid w:val="00BF7493"/>
    <w:rsid w:val="00BF7ABD"/>
    <w:rsid w:val="00C00A46"/>
    <w:rsid w:val="00C01721"/>
    <w:rsid w:val="00C01C3D"/>
    <w:rsid w:val="00C01C91"/>
    <w:rsid w:val="00C03111"/>
    <w:rsid w:val="00C06E55"/>
    <w:rsid w:val="00C06FC6"/>
    <w:rsid w:val="00C072DB"/>
    <w:rsid w:val="00C07A96"/>
    <w:rsid w:val="00C10EDB"/>
    <w:rsid w:val="00C12CB1"/>
    <w:rsid w:val="00C13458"/>
    <w:rsid w:val="00C1399D"/>
    <w:rsid w:val="00C1589A"/>
    <w:rsid w:val="00C15CD9"/>
    <w:rsid w:val="00C15F11"/>
    <w:rsid w:val="00C15F9A"/>
    <w:rsid w:val="00C1696F"/>
    <w:rsid w:val="00C1782F"/>
    <w:rsid w:val="00C17931"/>
    <w:rsid w:val="00C20078"/>
    <w:rsid w:val="00C20365"/>
    <w:rsid w:val="00C21EAE"/>
    <w:rsid w:val="00C23BA4"/>
    <w:rsid w:val="00C2674B"/>
    <w:rsid w:val="00C268CC"/>
    <w:rsid w:val="00C27D01"/>
    <w:rsid w:val="00C30087"/>
    <w:rsid w:val="00C302AF"/>
    <w:rsid w:val="00C3336A"/>
    <w:rsid w:val="00C3359E"/>
    <w:rsid w:val="00C347EC"/>
    <w:rsid w:val="00C355CD"/>
    <w:rsid w:val="00C37360"/>
    <w:rsid w:val="00C374C5"/>
    <w:rsid w:val="00C37BA7"/>
    <w:rsid w:val="00C37D60"/>
    <w:rsid w:val="00C37E07"/>
    <w:rsid w:val="00C40198"/>
    <w:rsid w:val="00C40566"/>
    <w:rsid w:val="00C40D94"/>
    <w:rsid w:val="00C41568"/>
    <w:rsid w:val="00C41734"/>
    <w:rsid w:val="00C42504"/>
    <w:rsid w:val="00C42F91"/>
    <w:rsid w:val="00C43933"/>
    <w:rsid w:val="00C43A32"/>
    <w:rsid w:val="00C451DB"/>
    <w:rsid w:val="00C4690D"/>
    <w:rsid w:val="00C46ABF"/>
    <w:rsid w:val="00C47085"/>
    <w:rsid w:val="00C5026D"/>
    <w:rsid w:val="00C50312"/>
    <w:rsid w:val="00C50608"/>
    <w:rsid w:val="00C51C10"/>
    <w:rsid w:val="00C522E7"/>
    <w:rsid w:val="00C538D0"/>
    <w:rsid w:val="00C5458D"/>
    <w:rsid w:val="00C5491A"/>
    <w:rsid w:val="00C54DD5"/>
    <w:rsid w:val="00C553A1"/>
    <w:rsid w:val="00C55966"/>
    <w:rsid w:val="00C55B65"/>
    <w:rsid w:val="00C56BCB"/>
    <w:rsid w:val="00C5702B"/>
    <w:rsid w:val="00C579F1"/>
    <w:rsid w:val="00C636ED"/>
    <w:rsid w:val="00C6630F"/>
    <w:rsid w:val="00C6695A"/>
    <w:rsid w:val="00C66A96"/>
    <w:rsid w:val="00C66B65"/>
    <w:rsid w:val="00C6749F"/>
    <w:rsid w:val="00C7000F"/>
    <w:rsid w:val="00C70916"/>
    <w:rsid w:val="00C70A80"/>
    <w:rsid w:val="00C710C2"/>
    <w:rsid w:val="00C713E4"/>
    <w:rsid w:val="00C7227B"/>
    <w:rsid w:val="00C72494"/>
    <w:rsid w:val="00C72F27"/>
    <w:rsid w:val="00C73725"/>
    <w:rsid w:val="00C73E19"/>
    <w:rsid w:val="00C744D0"/>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2A12"/>
    <w:rsid w:val="00C83603"/>
    <w:rsid w:val="00C8392F"/>
    <w:rsid w:val="00C83DDD"/>
    <w:rsid w:val="00C83E7D"/>
    <w:rsid w:val="00C848D9"/>
    <w:rsid w:val="00C85023"/>
    <w:rsid w:val="00C852BE"/>
    <w:rsid w:val="00C85C73"/>
    <w:rsid w:val="00C85FD2"/>
    <w:rsid w:val="00C86E7B"/>
    <w:rsid w:val="00C90A04"/>
    <w:rsid w:val="00C90E84"/>
    <w:rsid w:val="00C912FE"/>
    <w:rsid w:val="00C917B4"/>
    <w:rsid w:val="00C91FCD"/>
    <w:rsid w:val="00C92238"/>
    <w:rsid w:val="00C92311"/>
    <w:rsid w:val="00C9254C"/>
    <w:rsid w:val="00C92E3C"/>
    <w:rsid w:val="00C93230"/>
    <w:rsid w:val="00C936B9"/>
    <w:rsid w:val="00C93BF0"/>
    <w:rsid w:val="00C940DA"/>
    <w:rsid w:val="00C95675"/>
    <w:rsid w:val="00C95F8E"/>
    <w:rsid w:val="00C967AB"/>
    <w:rsid w:val="00C976BD"/>
    <w:rsid w:val="00C9784F"/>
    <w:rsid w:val="00CA1F37"/>
    <w:rsid w:val="00CA21A0"/>
    <w:rsid w:val="00CA31A8"/>
    <w:rsid w:val="00CA3478"/>
    <w:rsid w:val="00CA347F"/>
    <w:rsid w:val="00CA38EE"/>
    <w:rsid w:val="00CA5356"/>
    <w:rsid w:val="00CA60E4"/>
    <w:rsid w:val="00CA7967"/>
    <w:rsid w:val="00CA7CFF"/>
    <w:rsid w:val="00CB032B"/>
    <w:rsid w:val="00CB03B7"/>
    <w:rsid w:val="00CB06FE"/>
    <w:rsid w:val="00CB22E6"/>
    <w:rsid w:val="00CB230B"/>
    <w:rsid w:val="00CB264A"/>
    <w:rsid w:val="00CB70AF"/>
    <w:rsid w:val="00CB719A"/>
    <w:rsid w:val="00CB77F7"/>
    <w:rsid w:val="00CB7828"/>
    <w:rsid w:val="00CB7845"/>
    <w:rsid w:val="00CC07F4"/>
    <w:rsid w:val="00CC0A16"/>
    <w:rsid w:val="00CC16C7"/>
    <w:rsid w:val="00CC1C82"/>
    <w:rsid w:val="00CC232E"/>
    <w:rsid w:val="00CC3D7E"/>
    <w:rsid w:val="00CC44AA"/>
    <w:rsid w:val="00CC54F8"/>
    <w:rsid w:val="00CC5A44"/>
    <w:rsid w:val="00CC5AEE"/>
    <w:rsid w:val="00CC730D"/>
    <w:rsid w:val="00CC7704"/>
    <w:rsid w:val="00CD04B7"/>
    <w:rsid w:val="00CD0EF8"/>
    <w:rsid w:val="00CD123D"/>
    <w:rsid w:val="00CD1C73"/>
    <w:rsid w:val="00CD20FF"/>
    <w:rsid w:val="00CD289E"/>
    <w:rsid w:val="00CD45B7"/>
    <w:rsid w:val="00CD515B"/>
    <w:rsid w:val="00CD6597"/>
    <w:rsid w:val="00CD68E5"/>
    <w:rsid w:val="00CD6CF9"/>
    <w:rsid w:val="00CD7977"/>
    <w:rsid w:val="00CE0843"/>
    <w:rsid w:val="00CE147D"/>
    <w:rsid w:val="00CE1E41"/>
    <w:rsid w:val="00CE209C"/>
    <w:rsid w:val="00CE2A38"/>
    <w:rsid w:val="00CE2BC5"/>
    <w:rsid w:val="00CE5E16"/>
    <w:rsid w:val="00CF0275"/>
    <w:rsid w:val="00CF08E6"/>
    <w:rsid w:val="00CF0953"/>
    <w:rsid w:val="00CF09AB"/>
    <w:rsid w:val="00CF1285"/>
    <w:rsid w:val="00CF15F5"/>
    <w:rsid w:val="00CF25A8"/>
    <w:rsid w:val="00CF30E7"/>
    <w:rsid w:val="00CF3780"/>
    <w:rsid w:val="00CF38C5"/>
    <w:rsid w:val="00CF3F05"/>
    <w:rsid w:val="00CF4864"/>
    <w:rsid w:val="00CF52D4"/>
    <w:rsid w:val="00CF5C70"/>
    <w:rsid w:val="00CF7877"/>
    <w:rsid w:val="00CF7FF9"/>
    <w:rsid w:val="00D00DEB"/>
    <w:rsid w:val="00D0106F"/>
    <w:rsid w:val="00D014BC"/>
    <w:rsid w:val="00D02D33"/>
    <w:rsid w:val="00D05A99"/>
    <w:rsid w:val="00D06012"/>
    <w:rsid w:val="00D06D17"/>
    <w:rsid w:val="00D10ACF"/>
    <w:rsid w:val="00D116A9"/>
    <w:rsid w:val="00D11BA3"/>
    <w:rsid w:val="00D11E19"/>
    <w:rsid w:val="00D12181"/>
    <w:rsid w:val="00D12AAE"/>
    <w:rsid w:val="00D134E8"/>
    <w:rsid w:val="00D137DB"/>
    <w:rsid w:val="00D13FF2"/>
    <w:rsid w:val="00D15979"/>
    <w:rsid w:val="00D15B7B"/>
    <w:rsid w:val="00D170AD"/>
    <w:rsid w:val="00D201F2"/>
    <w:rsid w:val="00D236AC"/>
    <w:rsid w:val="00D24C89"/>
    <w:rsid w:val="00D267C9"/>
    <w:rsid w:val="00D2701E"/>
    <w:rsid w:val="00D27C96"/>
    <w:rsid w:val="00D3013E"/>
    <w:rsid w:val="00D306DE"/>
    <w:rsid w:val="00D3218E"/>
    <w:rsid w:val="00D333CC"/>
    <w:rsid w:val="00D3399A"/>
    <w:rsid w:val="00D34CF4"/>
    <w:rsid w:val="00D35007"/>
    <w:rsid w:val="00D3509E"/>
    <w:rsid w:val="00D35466"/>
    <w:rsid w:val="00D35DCB"/>
    <w:rsid w:val="00D3614A"/>
    <w:rsid w:val="00D3774D"/>
    <w:rsid w:val="00D37E54"/>
    <w:rsid w:val="00D37EC4"/>
    <w:rsid w:val="00D40677"/>
    <w:rsid w:val="00D4076F"/>
    <w:rsid w:val="00D40F1C"/>
    <w:rsid w:val="00D4150E"/>
    <w:rsid w:val="00D41B47"/>
    <w:rsid w:val="00D42A14"/>
    <w:rsid w:val="00D434EE"/>
    <w:rsid w:val="00D45815"/>
    <w:rsid w:val="00D4773C"/>
    <w:rsid w:val="00D47EB2"/>
    <w:rsid w:val="00D516E3"/>
    <w:rsid w:val="00D51FD2"/>
    <w:rsid w:val="00D52A7B"/>
    <w:rsid w:val="00D53051"/>
    <w:rsid w:val="00D53ADF"/>
    <w:rsid w:val="00D53BBF"/>
    <w:rsid w:val="00D53C4A"/>
    <w:rsid w:val="00D53C6D"/>
    <w:rsid w:val="00D53D9A"/>
    <w:rsid w:val="00D541D2"/>
    <w:rsid w:val="00D54D03"/>
    <w:rsid w:val="00D55350"/>
    <w:rsid w:val="00D55894"/>
    <w:rsid w:val="00D55FB7"/>
    <w:rsid w:val="00D57AF9"/>
    <w:rsid w:val="00D60F13"/>
    <w:rsid w:val="00D6191F"/>
    <w:rsid w:val="00D63218"/>
    <w:rsid w:val="00D63BF7"/>
    <w:rsid w:val="00D63E82"/>
    <w:rsid w:val="00D63FB4"/>
    <w:rsid w:val="00D645CB"/>
    <w:rsid w:val="00D64895"/>
    <w:rsid w:val="00D650A8"/>
    <w:rsid w:val="00D6546D"/>
    <w:rsid w:val="00D65BDB"/>
    <w:rsid w:val="00D6671C"/>
    <w:rsid w:val="00D70E1B"/>
    <w:rsid w:val="00D725FC"/>
    <w:rsid w:val="00D726BB"/>
    <w:rsid w:val="00D7321B"/>
    <w:rsid w:val="00D73B09"/>
    <w:rsid w:val="00D74E92"/>
    <w:rsid w:val="00D75B34"/>
    <w:rsid w:val="00D75C92"/>
    <w:rsid w:val="00D762AD"/>
    <w:rsid w:val="00D77430"/>
    <w:rsid w:val="00D778EF"/>
    <w:rsid w:val="00D80B62"/>
    <w:rsid w:val="00D815AD"/>
    <w:rsid w:val="00D81B40"/>
    <w:rsid w:val="00D81D7C"/>
    <w:rsid w:val="00D843FE"/>
    <w:rsid w:val="00D84442"/>
    <w:rsid w:val="00D8456D"/>
    <w:rsid w:val="00D8532D"/>
    <w:rsid w:val="00D85C13"/>
    <w:rsid w:val="00D85CB3"/>
    <w:rsid w:val="00D865E0"/>
    <w:rsid w:val="00D8755D"/>
    <w:rsid w:val="00D8755E"/>
    <w:rsid w:val="00D8761B"/>
    <w:rsid w:val="00D9073A"/>
    <w:rsid w:val="00D90F03"/>
    <w:rsid w:val="00D924F5"/>
    <w:rsid w:val="00D92F47"/>
    <w:rsid w:val="00D94F2C"/>
    <w:rsid w:val="00D95827"/>
    <w:rsid w:val="00D96998"/>
    <w:rsid w:val="00DA01BE"/>
    <w:rsid w:val="00DA1666"/>
    <w:rsid w:val="00DA2CB6"/>
    <w:rsid w:val="00DA402E"/>
    <w:rsid w:val="00DA41E3"/>
    <w:rsid w:val="00DA50F5"/>
    <w:rsid w:val="00DA728E"/>
    <w:rsid w:val="00DB0D60"/>
    <w:rsid w:val="00DB2A65"/>
    <w:rsid w:val="00DB2AF8"/>
    <w:rsid w:val="00DB47B2"/>
    <w:rsid w:val="00DB5A90"/>
    <w:rsid w:val="00DB6294"/>
    <w:rsid w:val="00DB652D"/>
    <w:rsid w:val="00DB6C9E"/>
    <w:rsid w:val="00DC043C"/>
    <w:rsid w:val="00DC06D3"/>
    <w:rsid w:val="00DC104B"/>
    <w:rsid w:val="00DC1692"/>
    <w:rsid w:val="00DC1BFC"/>
    <w:rsid w:val="00DC21CF"/>
    <w:rsid w:val="00DC26EF"/>
    <w:rsid w:val="00DC34A3"/>
    <w:rsid w:val="00DC3962"/>
    <w:rsid w:val="00DC404C"/>
    <w:rsid w:val="00DC4820"/>
    <w:rsid w:val="00DC79EF"/>
    <w:rsid w:val="00DC7A93"/>
    <w:rsid w:val="00DC7E61"/>
    <w:rsid w:val="00DD0ED3"/>
    <w:rsid w:val="00DD1708"/>
    <w:rsid w:val="00DD214F"/>
    <w:rsid w:val="00DD2BD6"/>
    <w:rsid w:val="00DD3824"/>
    <w:rsid w:val="00DD3870"/>
    <w:rsid w:val="00DD3AF0"/>
    <w:rsid w:val="00DD4734"/>
    <w:rsid w:val="00DD487E"/>
    <w:rsid w:val="00DD48A6"/>
    <w:rsid w:val="00DE00CF"/>
    <w:rsid w:val="00DE0B33"/>
    <w:rsid w:val="00DE1509"/>
    <w:rsid w:val="00DE1938"/>
    <w:rsid w:val="00DE1BB4"/>
    <w:rsid w:val="00DE2D39"/>
    <w:rsid w:val="00DE2F40"/>
    <w:rsid w:val="00DE2FE4"/>
    <w:rsid w:val="00DE3873"/>
    <w:rsid w:val="00DE4DF8"/>
    <w:rsid w:val="00DE4FB9"/>
    <w:rsid w:val="00DE4FD4"/>
    <w:rsid w:val="00DE50A0"/>
    <w:rsid w:val="00DE591B"/>
    <w:rsid w:val="00DE7A4A"/>
    <w:rsid w:val="00DF009A"/>
    <w:rsid w:val="00DF0851"/>
    <w:rsid w:val="00DF1975"/>
    <w:rsid w:val="00DF1C01"/>
    <w:rsid w:val="00DF469B"/>
    <w:rsid w:val="00DF538C"/>
    <w:rsid w:val="00DF592F"/>
    <w:rsid w:val="00DF6E04"/>
    <w:rsid w:val="00E000CC"/>
    <w:rsid w:val="00E00CB0"/>
    <w:rsid w:val="00E01506"/>
    <w:rsid w:val="00E01F1B"/>
    <w:rsid w:val="00E02E40"/>
    <w:rsid w:val="00E0410A"/>
    <w:rsid w:val="00E046FE"/>
    <w:rsid w:val="00E04E3B"/>
    <w:rsid w:val="00E04E4F"/>
    <w:rsid w:val="00E065F0"/>
    <w:rsid w:val="00E068FC"/>
    <w:rsid w:val="00E06CF6"/>
    <w:rsid w:val="00E07049"/>
    <w:rsid w:val="00E10829"/>
    <w:rsid w:val="00E12530"/>
    <w:rsid w:val="00E13296"/>
    <w:rsid w:val="00E142DE"/>
    <w:rsid w:val="00E16021"/>
    <w:rsid w:val="00E162C1"/>
    <w:rsid w:val="00E16E21"/>
    <w:rsid w:val="00E177E7"/>
    <w:rsid w:val="00E20681"/>
    <w:rsid w:val="00E20D2E"/>
    <w:rsid w:val="00E20EB1"/>
    <w:rsid w:val="00E21317"/>
    <w:rsid w:val="00E2155B"/>
    <w:rsid w:val="00E236AD"/>
    <w:rsid w:val="00E239A5"/>
    <w:rsid w:val="00E24630"/>
    <w:rsid w:val="00E258AE"/>
    <w:rsid w:val="00E26DF8"/>
    <w:rsid w:val="00E274EB"/>
    <w:rsid w:val="00E27F65"/>
    <w:rsid w:val="00E30092"/>
    <w:rsid w:val="00E301F1"/>
    <w:rsid w:val="00E30AB4"/>
    <w:rsid w:val="00E31BA4"/>
    <w:rsid w:val="00E31D78"/>
    <w:rsid w:val="00E32967"/>
    <w:rsid w:val="00E337B1"/>
    <w:rsid w:val="00E35BC6"/>
    <w:rsid w:val="00E35F43"/>
    <w:rsid w:val="00E36EA6"/>
    <w:rsid w:val="00E370A1"/>
    <w:rsid w:val="00E37A3C"/>
    <w:rsid w:val="00E40561"/>
    <w:rsid w:val="00E4111C"/>
    <w:rsid w:val="00E4162F"/>
    <w:rsid w:val="00E41A2B"/>
    <w:rsid w:val="00E41BB5"/>
    <w:rsid w:val="00E41F81"/>
    <w:rsid w:val="00E42D84"/>
    <w:rsid w:val="00E42E49"/>
    <w:rsid w:val="00E4411B"/>
    <w:rsid w:val="00E455EB"/>
    <w:rsid w:val="00E456E8"/>
    <w:rsid w:val="00E456E9"/>
    <w:rsid w:val="00E46091"/>
    <w:rsid w:val="00E46557"/>
    <w:rsid w:val="00E469C3"/>
    <w:rsid w:val="00E469DC"/>
    <w:rsid w:val="00E47273"/>
    <w:rsid w:val="00E47DBF"/>
    <w:rsid w:val="00E509AC"/>
    <w:rsid w:val="00E50B4E"/>
    <w:rsid w:val="00E5124D"/>
    <w:rsid w:val="00E519F7"/>
    <w:rsid w:val="00E520B6"/>
    <w:rsid w:val="00E5236E"/>
    <w:rsid w:val="00E52B09"/>
    <w:rsid w:val="00E535AC"/>
    <w:rsid w:val="00E53D88"/>
    <w:rsid w:val="00E53DF3"/>
    <w:rsid w:val="00E541C4"/>
    <w:rsid w:val="00E55AC2"/>
    <w:rsid w:val="00E561ED"/>
    <w:rsid w:val="00E56279"/>
    <w:rsid w:val="00E56705"/>
    <w:rsid w:val="00E56D90"/>
    <w:rsid w:val="00E57C2D"/>
    <w:rsid w:val="00E601A8"/>
    <w:rsid w:val="00E60461"/>
    <w:rsid w:val="00E605BC"/>
    <w:rsid w:val="00E60E3A"/>
    <w:rsid w:val="00E61755"/>
    <w:rsid w:val="00E61CFD"/>
    <w:rsid w:val="00E61F2A"/>
    <w:rsid w:val="00E623A5"/>
    <w:rsid w:val="00E63210"/>
    <w:rsid w:val="00E63341"/>
    <w:rsid w:val="00E6365D"/>
    <w:rsid w:val="00E65072"/>
    <w:rsid w:val="00E6511E"/>
    <w:rsid w:val="00E66754"/>
    <w:rsid w:val="00E67CCD"/>
    <w:rsid w:val="00E71314"/>
    <w:rsid w:val="00E7199D"/>
    <w:rsid w:val="00E727A9"/>
    <w:rsid w:val="00E72D3C"/>
    <w:rsid w:val="00E73372"/>
    <w:rsid w:val="00E75CA7"/>
    <w:rsid w:val="00E76940"/>
    <w:rsid w:val="00E77045"/>
    <w:rsid w:val="00E77DAB"/>
    <w:rsid w:val="00E77E00"/>
    <w:rsid w:val="00E805C0"/>
    <w:rsid w:val="00E808D6"/>
    <w:rsid w:val="00E81430"/>
    <w:rsid w:val="00E81B4A"/>
    <w:rsid w:val="00E81D2C"/>
    <w:rsid w:val="00E82102"/>
    <w:rsid w:val="00E8275A"/>
    <w:rsid w:val="00E83145"/>
    <w:rsid w:val="00E838FE"/>
    <w:rsid w:val="00E83FE2"/>
    <w:rsid w:val="00E8436D"/>
    <w:rsid w:val="00E8539F"/>
    <w:rsid w:val="00E85B61"/>
    <w:rsid w:val="00E85DF2"/>
    <w:rsid w:val="00E86855"/>
    <w:rsid w:val="00E86BEA"/>
    <w:rsid w:val="00E86C68"/>
    <w:rsid w:val="00E86E4F"/>
    <w:rsid w:val="00E87D65"/>
    <w:rsid w:val="00E90915"/>
    <w:rsid w:val="00E927D6"/>
    <w:rsid w:val="00E92995"/>
    <w:rsid w:val="00E92AC2"/>
    <w:rsid w:val="00E93AB3"/>
    <w:rsid w:val="00E93F2E"/>
    <w:rsid w:val="00E95092"/>
    <w:rsid w:val="00E951A5"/>
    <w:rsid w:val="00E95BF6"/>
    <w:rsid w:val="00E9691F"/>
    <w:rsid w:val="00EA01EC"/>
    <w:rsid w:val="00EA1279"/>
    <w:rsid w:val="00EA27FE"/>
    <w:rsid w:val="00EA2BC4"/>
    <w:rsid w:val="00EA2EBB"/>
    <w:rsid w:val="00EA2F0E"/>
    <w:rsid w:val="00EA3328"/>
    <w:rsid w:val="00EA3844"/>
    <w:rsid w:val="00EA4784"/>
    <w:rsid w:val="00EA5C33"/>
    <w:rsid w:val="00EA645D"/>
    <w:rsid w:val="00EA650E"/>
    <w:rsid w:val="00EA6751"/>
    <w:rsid w:val="00EA6A6D"/>
    <w:rsid w:val="00EA7063"/>
    <w:rsid w:val="00EA7740"/>
    <w:rsid w:val="00EA785D"/>
    <w:rsid w:val="00EB16BA"/>
    <w:rsid w:val="00EB1D5C"/>
    <w:rsid w:val="00EB3C89"/>
    <w:rsid w:val="00EB3D7D"/>
    <w:rsid w:val="00EB3E22"/>
    <w:rsid w:val="00EB4C66"/>
    <w:rsid w:val="00EB502C"/>
    <w:rsid w:val="00EB5451"/>
    <w:rsid w:val="00EB617F"/>
    <w:rsid w:val="00EB646F"/>
    <w:rsid w:val="00EB78DD"/>
    <w:rsid w:val="00EC0183"/>
    <w:rsid w:val="00EC0D38"/>
    <w:rsid w:val="00EC0F3E"/>
    <w:rsid w:val="00EC12E0"/>
    <w:rsid w:val="00EC156B"/>
    <w:rsid w:val="00EC17CC"/>
    <w:rsid w:val="00EC1CBC"/>
    <w:rsid w:val="00EC27C6"/>
    <w:rsid w:val="00EC3E73"/>
    <w:rsid w:val="00EC54DF"/>
    <w:rsid w:val="00EC59EE"/>
    <w:rsid w:val="00EC5FDF"/>
    <w:rsid w:val="00EC60E1"/>
    <w:rsid w:val="00EC6333"/>
    <w:rsid w:val="00EC6391"/>
    <w:rsid w:val="00ED1968"/>
    <w:rsid w:val="00ED1BE4"/>
    <w:rsid w:val="00ED3200"/>
    <w:rsid w:val="00ED378D"/>
    <w:rsid w:val="00ED3927"/>
    <w:rsid w:val="00ED3A74"/>
    <w:rsid w:val="00ED5925"/>
    <w:rsid w:val="00ED5C06"/>
    <w:rsid w:val="00ED5C1D"/>
    <w:rsid w:val="00ED5FA7"/>
    <w:rsid w:val="00ED6877"/>
    <w:rsid w:val="00ED72EB"/>
    <w:rsid w:val="00ED74D7"/>
    <w:rsid w:val="00ED7585"/>
    <w:rsid w:val="00ED7839"/>
    <w:rsid w:val="00EE01A1"/>
    <w:rsid w:val="00EE0241"/>
    <w:rsid w:val="00EE0D7C"/>
    <w:rsid w:val="00EE170B"/>
    <w:rsid w:val="00EE1F32"/>
    <w:rsid w:val="00EE4023"/>
    <w:rsid w:val="00EE4107"/>
    <w:rsid w:val="00EE482D"/>
    <w:rsid w:val="00EE4A8B"/>
    <w:rsid w:val="00EE65CC"/>
    <w:rsid w:val="00EE6784"/>
    <w:rsid w:val="00EE77A9"/>
    <w:rsid w:val="00EF02B5"/>
    <w:rsid w:val="00EF0472"/>
    <w:rsid w:val="00EF06AC"/>
    <w:rsid w:val="00EF2EE0"/>
    <w:rsid w:val="00EF41CC"/>
    <w:rsid w:val="00EF427F"/>
    <w:rsid w:val="00EF445C"/>
    <w:rsid w:val="00EF4F7B"/>
    <w:rsid w:val="00EF51F0"/>
    <w:rsid w:val="00EF51F7"/>
    <w:rsid w:val="00EF52BB"/>
    <w:rsid w:val="00EF556E"/>
    <w:rsid w:val="00EF5C85"/>
    <w:rsid w:val="00EF626E"/>
    <w:rsid w:val="00EF6CE2"/>
    <w:rsid w:val="00EF6FA2"/>
    <w:rsid w:val="00EF740B"/>
    <w:rsid w:val="00EF7A33"/>
    <w:rsid w:val="00F004E5"/>
    <w:rsid w:val="00F005E7"/>
    <w:rsid w:val="00F04A5D"/>
    <w:rsid w:val="00F056F0"/>
    <w:rsid w:val="00F05BCA"/>
    <w:rsid w:val="00F0644C"/>
    <w:rsid w:val="00F06AEA"/>
    <w:rsid w:val="00F070A0"/>
    <w:rsid w:val="00F070E5"/>
    <w:rsid w:val="00F0731F"/>
    <w:rsid w:val="00F077F3"/>
    <w:rsid w:val="00F079CE"/>
    <w:rsid w:val="00F07E25"/>
    <w:rsid w:val="00F1065B"/>
    <w:rsid w:val="00F12350"/>
    <w:rsid w:val="00F12FFA"/>
    <w:rsid w:val="00F143D0"/>
    <w:rsid w:val="00F15CDD"/>
    <w:rsid w:val="00F16E7C"/>
    <w:rsid w:val="00F17327"/>
    <w:rsid w:val="00F20507"/>
    <w:rsid w:val="00F210FA"/>
    <w:rsid w:val="00F22273"/>
    <w:rsid w:val="00F227C5"/>
    <w:rsid w:val="00F23828"/>
    <w:rsid w:val="00F24140"/>
    <w:rsid w:val="00F260F7"/>
    <w:rsid w:val="00F261FD"/>
    <w:rsid w:val="00F3092B"/>
    <w:rsid w:val="00F3094C"/>
    <w:rsid w:val="00F30BED"/>
    <w:rsid w:val="00F30D36"/>
    <w:rsid w:val="00F30FE3"/>
    <w:rsid w:val="00F31824"/>
    <w:rsid w:val="00F31FE4"/>
    <w:rsid w:val="00F32C81"/>
    <w:rsid w:val="00F33348"/>
    <w:rsid w:val="00F339B7"/>
    <w:rsid w:val="00F33C02"/>
    <w:rsid w:val="00F34AAE"/>
    <w:rsid w:val="00F34BC1"/>
    <w:rsid w:val="00F34DFA"/>
    <w:rsid w:val="00F353DD"/>
    <w:rsid w:val="00F35452"/>
    <w:rsid w:val="00F36098"/>
    <w:rsid w:val="00F369CB"/>
    <w:rsid w:val="00F37C8C"/>
    <w:rsid w:val="00F37CDE"/>
    <w:rsid w:val="00F40494"/>
    <w:rsid w:val="00F405F5"/>
    <w:rsid w:val="00F40BB3"/>
    <w:rsid w:val="00F40C1A"/>
    <w:rsid w:val="00F41306"/>
    <w:rsid w:val="00F421CB"/>
    <w:rsid w:val="00F430A0"/>
    <w:rsid w:val="00F4460D"/>
    <w:rsid w:val="00F46491"/>
    <w:rsid w:val="00F469EC"/>
    <w:rsid w:val="00F473B1"/>
    <w:rsid w:val="00F50088"/>
    <w:rsid w:val="00F5055E"/>
    <w:rsid w:val="00F51140"/>
    <w:rsid w:val="00F524C4"/>
    <w:rsid w:val="00F52A54"/>
    <w:rsid w:val="00F538FA"/>
    <w:rsid w:val="00F539C8"/>
    <w:rsid w:val="00F53A0E"/>
    <w:rsid w:val="00F54C2C"/>
    <w:rsid w:val="00F55ECF"/>
    <w:rsid w:val="00F56648"/>
    <w:rsid w:val="00F56971"/>
    <w:rsid w:val="00F60ADA"/>
    <w:rsid w:val="00F61CF5"/>
    <w:rsid w:val="00F6229D"/>
    <w:rsid w:val="00F63019"/>
    <w:rsid w:val="00F6360E"/>
    <w:rsid w:val="00F638A6"/>
    <w:rsid w:val="00F63A85"/>
    <w:rsid w:val="00F6586F"/>
    <w:rsid w:val="00F660E7"/>
    <w:rsid w:val="00F70AE4"/>
    <w:rsid w:val="00F70FB7"/>
    <w:rsid w:val="00F7278D"/>
    <w:rsid w:val="00F72B0D"/>
    <w:rsid w:val="00F73F82"/>
    <w:rsid w:val="00F74AE4"/>
    <w:rsid w:val="00F75D5D"/>
    <w:rsid w:val="00F76543"/>
    <w:rsid w:val="00F77B9C"/>
    <w:rsid w:val="00F80E2A"/>
    <w:rsid w:val="00F81607"/>
    <w:rsid w:val="00F818FE"/>
    <w:rsid w:val="00F81CCF"/>
    <w:rsid w:val="00F82011"/>
    <w:rsid w:val="00F83F2E"/>
    <w:rsid w:val="00F8420F"/>
    <w:rsid w:val="00F84B92"/>
    <w:rsid w:val="00F8520E"/>
    <w:rsid w:val="00F86572"/>
    <w:rsid w:val="00F87384"/>
    <w:rsid w:val="00F87F69"/>
    <w:rsid w:val="00F9083A"/>
    <w:rsid w:val="00F90E21"/>
    <w:rsid w:val="00F91457"/>
    <w:rsid w:val="00F9174B"/>
    <w:rsid w:val="00F927AC"/>
    <w:rsid w:val="00F929FD"/>
    <w:rsid w:val="00F92C10"/>
    <w:rsid w:val="00F9358D"/>
    <w:rsid w:val="00F963EC"/>
    <w:rsid w:val="00F96DDB"/>
    <w:rsid w:val="00F97F71"/>
    <w:rsid w:val="00F97FB3"/>
    <w:rsid w:val="00FA0F51"/>
    <w:rsid w:val="00FA1590"/>
    <w:rsid w:val="00FA15DE"/>
    <w:rsid w:val="00FA2BA0"/>
    <w:rsid w:val="00FA2C35"/>
    <w:rsid w:val="00FA2EA0"/>
    <w:rsid w:val="00FA3B5E"/>
    <w:rsid w:val="00FA606A"/>
    <w:rsid w:val="00FA680A"/>
    <w:rsid w:val="00FA6E84"/>
    <w:rsid w:val="00FA71AB"/>
    <w:rsid w:val="00FA7209"/>
    <w:rsid w:val="00FA7746"/>
    <w:rsid w:val="00FB07BE"/>
    <w:rsid w:val="00FB1216"/>
    <w:rsid w:val="00FB1850"/>
    <w:rsid w:val="00FB1925"/>
    <w:rsid w:val="00FB282B"/>
    <w:rsid w:val="00FB2F4C"/>
    <w:rsid w:val="00FB42E8"/>
    <w:rsid w:val="00FB476C"/>
    <w:rsid w:val="00FB48D6"/>
    <w:rsid w:val="00FB4A8C"/>
    <w:rsid w:val="00FB5135"/>
    <w:rsid w:val="00FB5B06"/>
    <w:rsid w:val="00FB661E"/>
    <w:rsid w:val="00FB6DB8"/>
    <w:rsid w:val="00FB6F69"/>
    <w:rsid w:val="00FB7C2E"/>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9B3"/>
    <w:rsid w:val="00FC5000"/>
    <w:rsid w:val="00FC52D3"/>
    <w:rsid w:val="00FC53D3"/>
    <w:rsid w:val="00FC5FD4"/>
    <w:rsid w:val="00FC6387"/>
    <w:rsid w:val="00FC6779"/>
    <w:rsid w:val="00FC79F9"/>
    <w:rsid w:val="00FD047D"/>
    <w:rsid w:val="00FD06A0"/>
    <w:rsid w:val="00FD0EB6"/>
    <w:rsid w:val="00FD0EBE"/>
    <w:rsid w:val="00FD0F0E"/>
    <w:rsid w:val="00FD10F5"/>
    <w:rsid w:val="00FD2A38"/>
    <w:rsid w:val="00FD2B89"/>
    <w:rsid w:val="00FD3659"/>
    <w:rsid w:val="00FD38DB"/>
    <w:rsid w:val="00FD3950"/>
    <w:rsid w:val="00FD3F99"/>
    <w:rsid w:val="00FD4A5A"/>
    <w:rsid w:val="00FD627A"/>
    <w:rsid w:val="00FD654F"/>
    <w:rsid w:val="00FD6FC4"/>
    <w:rsid w:val="00FD73A4"/>
    <w:rsid w:val="00FD73E6"/>
    <w:rsid w:val="00FD7589"/>
    <w:rsid w:val="00FE3578"/>
    <w:rsid w:val="00FE3D79"/>
    <w:rsid w:val="00FE5928"/>
    <w:rsid w:val="00FE5DA3"/>
    <w:rsid w:val="00FE6A4F"/>
    <w:rsid w:val="00FE6BFD"/>
    <w:rsid w:val="00FE7109"/>
    <w:rsid w:val="00FE75A8"/>
    <w:rsid w:val="00FE76F3"/>
    <w:rsid w:val="00FE78BF"/>
    <w:rsid w:val="00FE7C6D"/>
    <w:rsid w:val="00FF0057"/>
    <w:rsid w:val="00FF0085"/>
    <w:rsid w:val="00FF1C43"/>
    <w:rsid w:val="00FF2351"/>
    <w:rsid w:val="00FF3477"/>
    <w:rsid w:val="00FF4919"/>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customStyle="1" w:styleId="Textonotapie1">
    <w:name w:val="Texto nota pie1"/>
    <w:basedOn w:val="Normal"/>
    <w:next w:val="Textonotapie"/>
    <w:uiPriority w:val="99"/>
    <w:unhideWhenUsed/>
    <w:rsid w:val="00573A23"/>
    <w:rPr>
      <w:rFonts w:ascii="Calibri" w:eastAsia="Calibri" w:hAnsi="Calibri"/>
      <w:sz w:val="20"/>
      <w:szCs w:val="20"/>
      <w:lang w:val="es-MX" w:eastAsia="en-US"/>
    </w:rPr>
  </w:style>
  <w:style w:type="paragraph" w:styleId="Lista">
    <w:name w:val="List"/>
    <w:basedOn w:val="Normal"/>
    <w:uiPriority w:val="99"/>
    <w:unhideWhenUsed/>
    <w:rsid w:val="0041131C"/>
    <w:pPr>
      <w:ind w:left="283" w:hanging="283"/>
      <w:contextualSpacing/>
    </w:pPr>
  </w:style>
  <w:style w:type="paragraph" w:styleId="Lista2">
    <w:name w:val="List 2"/>
    <w:basedOn w:val="Normal"/>
    <w:uiPriority w:val="99"/>
    <w:unhideWhenUsed/>
    <w:rsid w:val="0041131C"/>
    <w:pPr>
      <w:ind w:left="566" w:hanging="283"/>
      <w:contextualSpacing/>
    </w:pPr>
  </w:style>
  <w:style w:type="paragraph" w:styleId="Saludo">
    <w:name w:val="Salutation"/>
    <w:basedOn w:val="Normal"/>
    <w:next w:val="Normal"/>
    <w:link w:val="SaludoCar"/>
    <w:uiPriority w:val="99"/>
    <w:unhideWhenUsed/>
    <w:rsid w:val="0041131C"/>
  </w:style>
  <w:style w:type="character" w:customStyle="1" w:styleId="SaludoCar">
    <w:name w:val="Saludo Car"/>
    <w:basedOn w:val="Fuentedeprrafopredeter"/>
    <w:link w:val="Saludo"/>
    <w:uiPriority w:val="99"/>
    <w:rsid w:val="0041131C"/>
    <w:rPr>
      <w:rFonts w:ascii="Times New Roman" w:eastAsia="Times New Roman" w:hAnsi="Times New Roman" w:cs="Times New Roman"/>
      <w:lang w:val="es-ES"/>
    </w:rPr>
  </w:style>
  <w:style w:type="paragraph" w:styleId="Listaconvietas2">
    <w:name w:val="List Bullet 2"/>
    <w:basedOn w:val="Normal"/>
    <w:uiPriority w:val="99"/>
    <w:unhideWhenUsed/>
    <w:rsid w:val="0041131C"/>
    <w:pPr>
      <w:numPr>
        <w:numId w:val="41"/>
      </w:numPr>
      <w:contextualSpacing/>
    </w:pPr>
  </w:style>
  <w:style w:type="paragraph" w:customStyle="1" w:styleId="ListaCC">
    <w:name w:val="Lista CC."/>
    <w:basedOn w:val="Normal"/>
    <w:rsid w:val="0041131C"/>
  </w:style>
  <w:style w:type="paragraph" w:styleId="Continuarlista">
    <w:name w:val="List Continue"/>
    <w:basedOn w:val="Normal"/>
    <w:uiPriority w:val="99"/>
    <w:unhideWhenUsed/>
    <w:rsid w:val="0041131C"/>
    <w:pPr>
      <w:spacing w:after="120"/>
      <w:ind w:left="283"/>
      <w:contextualSpacing/>
    </w:pPr>
  </w:style>
  <w:style w:type="paragraph" w:styleId="Textoindependiente">
    <w:name w:val="Body Text"/>
    <w:basedOn w:val="Normal"/>
    <w:link w:val="TextoindependienteCar"/>
    <w:uiPriority w:val="99"/>
    <w:unhideWhenUsed/>
    <w:rsid w:val="0041131C"/>
    <w:pPr>
      <w:spacing w:after="120"/>
    </w:pPr>
  </w:style>
  <w:style w:type="character" w:customStyle="1" w:styleId="TextoindependienteCar">
    <w:name w:val="Texto independiente Car"/>
    <w:basedOn w:val="Fuentedeprrafopredeter"/>
    <w:link w:val="Textoindependiente"/>
    <w:uiPriority w:val="99"/>
    <w:rsid w:val="0041131C"/>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1131C"/>
    <w:pPr>
      <w:spacing w:after="120"/>
      <w:ind w:left="283"/>
    </w:pPr>
  </w:style>
  <w:style w:type="character" w:customStyle="1" w:styleId="SangradetextonormalCar">
    <w:name w:val="Sangría de texto normal Car"/>
    <w:basedOn w:val="Fuentedeprrafopredeter"/>
    <w:link w:val="Sangradetextonormal"/>
    <w:uiPriority w:val="99"/>
    <w:rsid w:val="0041131C"/>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1131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131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5772-F380-49E6-B32E-7AABBA9C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29</Pages>
  <Words>8544</Words>
  <Characters>46992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165</cp:revision>
  <cp:lastPrinted>2019-01-15T18:02:00Z</cp:lastPrinted>
  <dcterms:created xsi:type="dcterms:W3CDTF">2019-01-08T20:34:00Z</dcterms:created>
  <dcterms:modified xsi:type="dcterms:W3CDTF">2019-02-14T02:10:00Z</dcterms:modified>
</cp:coreProperties>
</file>